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032238" w:rsidRPr="00032238" w:rsidTr="00032238">
        <w:trPr>
          <w:tblCellSpacing w:w="0" w:type="dxa"/>
        </w:trPr>
        <w:tc>
          <w:tcPr>
            <w:tcW w:w="0" w:type="auto"/>
            <w:hideMark/>
          </w:tcPr>
          <w:p w:rsidR="00032238" w:rsidRPr="00032238" w:rsidRDefault="00032238" w:rsidP="0003223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32238">
              <w:rPr>
                <w:rFonts w:ascii="Times New Roman" w:eastAsia="Times New Roman" w:hAnsi="Times New Roman" w:cs="Times New Roman"/>
                <w:noProof/>
                <w:sz w:val="24"/>
                <w:szCs w:val="24"/>
                <w:lang w:val="uk-UA" w:eastAsia="ru-RU"/>
              </w:rPr>
              <w:drawing>
                <wp:inline distT="0" distB="0" distL="0" distR="0">
                  <wp:extent cx="571500" cy="762000"/>
                  <wp:effectExtent l="19050" t="0" r="0" b="0"/>
                  <wp:docPr id="4" name="Рисунок 4"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032238" w:rsidRPr="00032238" w:rsidTr="00032238">
        <w:trPr>
          <w:tblCellSpacing w:w="0" w:type="dxa"/>
        </w:trPr>
        <w:tc>
          <w:tcPr>
            <w:tcW w:w="0" w:type="auto"/>
            <w:hideMark/>
          </w:tcPr>
          <w:p w:rsidR="00032238" w:rsidRPr="00032238" w:rsidRDefault="00032238" w:rsidP="0003223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32238">
              <w:rPr>
                <w:rFonts w:ascii="Times New Roman" w:eastAsia="Times New Roman" w:hAnsi="Times New Roman" w:cs="Times New Roman"/>
                <w:sz w:val="24"/>
                <w:szCs w:val="24"/>
                <w:lang w:val="uk-UA" w:eastAsia="ru-RU"/>
              </w:rPr>
              <w:t>ЗАКОН УКРАЇНИ</w:t>
            </w:r>
          </w:p>
        </w:tc>
      </w:tr>
    </w:tbl>
    <w:p w:rsidR="00032238" w:rsidRPr="00032238" w:rsidRDefault="00032238" w:rsidP="00032238">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0" w:name="n3"/>
      <w:bookmarkEnd w:id="0"/>
      <w:r w:rsidRPr="00032238">
        <w:rPr>
          <w:rFonts w:ascii="Times New Roman" w:eastAsia="Times New Roman" w:hAnsi="Times New Roman" w:cs="Times New Roman"/>
          <w:sz w:val="24"/>
          <w:szCs w:val="24"/>
          <w:lang w:val="uk-UA" w:eastAsia="ru-RU"/>
        </w:rPr>
        <w:t>Про оплату праці</w:t>
      </w:r>
    </w:p>
    <w:p w:rsidR="00032238" w:rsidRPr="00032238" w:rsidRDefault="00032238" w:rsidP="00032238">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1" w:name="n4"/>
      <w:bookmarkEnd w:id="1"/>
      <w:r w:rsidRPr="00032238">
        <w:rPr>
          <w:rFonts w:ascii="Times New Roman" w:eastAsia="Times New Roman" w:hAnsi="Times New Roman" w:cs="Times New Roman"/>
          <w:sz w:val="24"/>
          <w:szCs w:val="24"/>
          <w:lang w:val="uk-UA" w:eastAsia="ru-RU"/>
        </w:rPr>
        <w:t>(Відомості Верховної Ради України (ВВР), 1995, № 17, ст.121)</w:t>
      </w:r>
    </w:p>
    <w:p w:rsidR="00032238" w:rsidRPr="00032238" w:rsidRDefault="00032238" w:rsidP="00032238">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2" w:name="n5"/>
      <w:bookmarkEnd w:id="2"/>
      <w:r w:rsidRPr="00032238">
        <w:rPr>
          <w:rFonts w:ascii="Times New Roman" w:eastAsia="Times New Roman" w:hAnsi="Times New Roman" w:cs="Times New Roman"/>
          <w:sz w:val="24"/>
          <w:szCs w:val="24"/>
          <w:lang w:val="uk-UA" w:eastAsia="ru-RU"/>
        </w:rPr>
        <w:t xml:space="preserve">{Вводиться в дію Постановами ВР </w:t>
      </w:r>
      <w:r w:rsidRPr="00032238">
        <w:rPr>
          <w:rFonts w:ascii="Times New Roman" w:eastAsia="Times New Roman" w:hAnsi="Times New Roman" w:cs="Times New Roman"/>
          <w:sz w:val="24"/>
          <w:szCs w:val="24"/>
          <w:lang w:val="uk-UA" w:eastAsia="ru-RU"/>
        </w:rPr>
        <w:br/>
      </w:r>
      <w:hyperlink r:id="rId5" w:tgtFrame="_blank" w:history="1">
        <w:r w:rsidRPr="00032238">
          <w:rPr>
            <w:rFonts w:ascii="Times New Roman" w:eastAsia="Times New Roman" w:hAnsi="Times New Roman" w:cs="Times New Roman"/>
            <w:color w:val="0000FF"/>
            <w:sz w:val="24"/>
            <w:szCs w:val="24"/>
            <w:u w:val="single"/>
            <w:lang w:val="uk-UA" w:eastAsia="ru-RU"/>
          </w:rPr>
          <w:t>№ 144/95-ВР від 20.04.95</w:t>
        </w:r>
      </w:hyperlink>
      <w:r w:rsidRPr="00032238">
        <w:rPr>
          <w:rFonts w:ascii="Times New Roman" w:eastAsia="Times New Roman" w:hAnsi="Times New Roman" w:cs="Times New Roman"/>
          <w:sz w:val="24"/>
          <w:szCs w:val="24"/>
          <w:lang w:val="uk-UA" w:eastAsia="ru-RU"/>
        </w:rPr>
        <w:t xml:space="preserve">, ВВР, 1995, № 17, ст. 122 </w:t>
      </w:r>
      <w:r w:rsidRPr="00032238">
        <w:rPr>
          <w:rFonts w:ascii="Times New Roman" w:eastAsia="Times New Roman" w:hAnsi="Times New Roman" w:cs="Times New Roman"/>
          <w:sz w:val="24"/>
          <w:szCs w:val="24"/>
          <w:lang w:val="uk-UA" w:eastAsia="ru-RU"/>
        </w:rPr>
        <w:br/>
      </w:r>
      <w:hyperlink r:id="rId6" w:tgtFrame="_blank" w:history="1">
        <w:r w:rsidRPr="00032238">
          <w:rPr>
            <w:rFonts w:ascii="Times New Roman" w:eastAsia="Times New Roman" w:hAnsi="Times New Roman" w:cs="Times New Roman"/>
            <w:color w:val="0000FF"/>
            <w:sz w:val="24"/>
            <w:szCs w:val="24"/>
            <w:u w:val="single"/>
            <w:lang w:val="uk-UA" w:eastAsia="ru-RU"/>
          </w:rPr>
          <w:t>№ 49/96-ВР від 20.02.96</w:t>
        </w:r>
      </w:hyperlink>
      <w:r w:rsidRPr="00032238">
        <w:rPr>
          <w:rFonts w:ascii="Times New Roman" w:eastAsia="Times New Roman" w:hAnsi="Times New Roman" w:cs="Times New Roman"/>
          <w:sz w:val="24"/>
          <w:szCs w:val="24"/>
          <w:lang w:val="uk-UA" w:eastAsia="ru-RU"/>
        </w:rPr>
        <w:t xml:space="preserve">, ВВР, 1996, № 9, ст. 45 </w:t>
      </w:r>
      <w:r w:rsidRPr="00032238">
        <w:rPr>
          <w:rFonts w:ascii="Times New Roman" w:eastAsia="Times New Roman" w:hAnsi="Times New Roman" w:cs="Times New Roman"/>
          <w:sz w:val="24"/>
          <w:szCs w:val="24"/>
          <w:lang w:val="uk-UA" w:eastAsia="ru-RU"/>
        </w:rPr>
        <w:br/>
      </w:r>
      <w:hyperlink r:id="rId7" w:tgtFrame="_blank" w:history="1">
        <w:r w:rsidRPr="00032238">
          <w:rPr>
            <w:rFonts w:ascii="Times New Roman" w:eastAsia="Times New Roman" w:hAnsi="Times New Roman" w:cs="Times New Roman"/>
            <w:color w:val="0000FF"/>
            <w:sz w:val="24"/>
            <w:szCs w:val="24"/>
            <w:u w:val="single"/>
            <w:lang w:val="uk-UA" w:eastAsia="ru-RU"/>
          </w:rPr>
          <w:t>№ 50/97-ВР від 06.02.97</w:t>
        </w:r>
      </w:hyperlink>
      <w:r w:rsidRPr="00032238">
        <w:rPr>
          <w:rFonts w:ascii="Times New Roman" w:eastAsia="Times New Roman" w:hAnsi="Times New Roman" w:cs="Times New Roman"/>
          <w:sz w:val="24"/>
          <w:szCs w:val="24"/>
          <w:lang w:val="uk-UA" w:eastAsia="ru-RU"/>
        </w:rPr>
        <w:t>, ВВР, 1997, № 12, ст. 106}</w:t>
      </w:r>
    </w:p>
    <w:p w:rsidR="00032238" w:rsidRPr="00032238" w:rsidRDefault="00032238" w:rsidP="00032238">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3" w:name="n6"/>
      <w:bookmarkEnd w:id="3"/>
      <w:r w:rsidRPr="00032238">
        <w:rPr>
          <w:rFonts w:ascii="Times New Roman" w:eastAsia="Times New Roman" w:hAnsi="Times New Roman" w:cs="Times New Roman"/>
          <w:sz w:val="24"/>
          <w:szCs w:val="24"/>
          <w:lang w:val="uk-UA" w:eastAsia="ru-RU"/>
        </w:rPr>
        <w:t xml:space="preserve">{Із змінами, внесеними згідно із Законами </w:t>
      </w:r>
      <w:r w:rsidRPr="00032238">
        <w:rPr>
          <w:rFonts w:ascii="Times New Roman" w:eastAsia="Times New Roman" w:hAnsi="Times New Roman" w:cs="Times New Roman"/>
          <w:sz w:val="24"/>
          <w:szCs w:val="24"/>
          <w:lang w:val="uk-UA" w:eastAsia="ru-RU"/>
        </w:rPr>
        <w:br/>
      </w:r>
      <w:hyperlink r:id="rId8" w:tgtFrame="_blank" w:history="1">
        <w:r w:rsidRPr="00032238">
          <w:rPr>
            <w:rFonts w:ascii="Times New Roman" w:eastAsia="Times New Roman" w:hAnsi="Times New Roman" w:cs="Times New Roman"/>
            <w:color w:val="0000FF"/>
            <w:sz w:val="24"/>
            <w:szCs w:val="24"/>
            <w:u w:val="single"/>
            <w:lang w:val="uk-UA" w:eastAsia="ru-RU"/>
          </w:rPr>
          <w:t>№ 20/97-ВР від 23.01.97</w:t>
        </w:r>
      </w:hyperlink>
      <w:r w:rsidRPr="00032238">
        <w:rPr>
          <w:rFonts w:ascii="Times New Roman" w:eastAsia="Times New Roman" w:hAnsi="Times New Roman" w:cs="Times New Roman"/>
          <w:sz w:val="24"/>
          <w:szCs w:val="24"/>
          <w:lang w:val="uk-UA" w:eastAsia="ru-RU"/>
        </w:rPr>
        <w:t xml:space="preserve">, ВВР, 1997, № 11, ст. 89 </w:t>
      </w:r>
      <w:r w:rsidRPr="00032238">
        <w:rPr>
          <w:rFonts w:ascii="Times New Roman" w:eastAsia="Times New Roman" w:hAnsi="Times New Roman" w:cs="Times New Roman"/>
          <w:sz w:val="24"/>
          <w:szCs w:val="24"/>
          <w:lang w:val="uk-UA" w:eastAsia="ru-RU"/>
        </w:rPr>
        <w:br/>
      </w:r>
      <w:hyperlink r:id="rId9" w:tgtFrame="_blank" w:history="1">
        <w:r w:rsidRPr="00032238">
          <w:rPr>
            <w:rFonts w:ascii="Times New Roman" w:eastAsia="Times New Roman" w:hAnsi="Times New Roman" w:cs="Times New Roman"/>
            <w:color w:val="0000FF"/>
            <w:sz w:val="24"/>
            <w:szCs w:val="24"/>
            <w:u w:val="single"/>
            <w:lang w:val="uk-UA" w:eastAsia="ru-RU"/>
          </w:rPr>
          <w:t>№ 1766-III від 01.06.2000</w:t>
        </w:r>
      </w:hyperlink>
      <w:r w:rsidRPr="00032238">
        <w:rPr>
          <w:rFonts w:ascii="Times New Roman" w:eastAsia="Times New Roman" w:hAnsi="Times New Roman" w:cs="Times New Roman"/>
          <w:sz w:val="24"/>
          <w:szCs w:val="24"/>
          <w:lang w:val="uk-UA" w:eastAsia="ru-RU"/>
        </w:rPr>
        <w:t xml:space="preserve">, ВВР, 2000, № 35, ст.288 </w:t>
      </w:r>
      <w:r w:rsidRPr="00032238">
        <w:rPr>
          <w:rFonts w:ascii="Times New Roman" w:eastAsia="Times New Roman" w:hAnsi="Times New Roman" w:cs="Times New Roman"/>
          <w:sz w:val="24"/>
          <w:szCs w:val="24"/>
          <w:lang w:val="uk-UA" w:eastAsia="ru-RU"/>
        </w:rPr>
        <w:br/>
      </w:r>
      <w:hyperlink r:id="rId10" w:tgtFrame="_blank" w:history="1">
        <w:r w:rsidRPr="00032238">
          <w:rPr>
            <w:rFonts w:ascii="Times New Roman" w:eastAsia="Times New Roman" w:hAnsi="Times New Roman" w:cs="Times New Roman"/>
            <w:color w:val="0000FF"/>
            <w:sz w:val="24"/>
            <w:szCs w:val="24"/>
            <w:u w:val="single"/>
            <w:lang w:val="uk-UA" w:eastAsia="ru-RU"/>
          </w:rPr>
          <w:t>№ 2056-III від 19.10.2000</w:t>
        </w:r>
      </w:hyperlink>
      <w:r w:rsidRPr="00032238">
        <w:rPr>
          <w:rFonts w:ascii="Times New Roman" w:eastAsia="Times New Roman" w:hAnsi="Times New Roman" w:cs="Times New Roman"/>
          <w:sz w:val="24"/>
          <w:szCs w:val="24"/>
          <w:lang w:val="uk-UA" w:eastAsia="ru-RU"/>
        </w:rPr>
        <w:t xml:space="preserve">, ВВР, 2000, № 50, ст.436 </w:t>
      </w:r>
      <w:r w:rsidRPr="00032238">
        <w:rPr>
          <w:rFonts w:ascii="Times New Roman" w:eastAsia="Times New Roman" w:hAnsi="Times New Roman" w:cs="Times New Roman"/>
          <w:sz w:val="24"/>
          <w:szCs w:val="24"/>
          <w:lang w:val="uk-UA" w:eastAsia="ru-RU"/>
        </w:rPr>
        <w:br/>
      </w:r>
      <w:hyperlink r:id="rId11" w:tgtFrame="_blank" w:history="1">
        <w:r w:rsidRPr="00032238">
          <w:rPr>
            <w:rFonts w:ascii="Times New Roman" w:eastAsia="Times New Roman" w:hAnsi="Times New Roman" w:cs="Times New Roman"/>
            <w:color w:val="0000FF"/>
            <w:sz w:val="24"/>
            <w:szCs w:val="24"/>
            <w:u w:val="single"/>
            <w:lang w:val="uk-UA" w:eastAsia="ru-RU"/>
          </w:rPr>
          <w:t>№ 96-IV від 11.07.2002</w:t>
        </w:r>
      </w:hyperlink>
      <w:r w:rsidRPr="00032238">
        <w:rPr>
          <w:rFonts w:ascii="Times New Roman" w:eastAsia="Times New Roman" w:hAnsi="Times New Roman" w:cs="Times New Roman"/>
          <w:sz w:val="24"/>
          <w:szCs w:val="24"/>
          <w:lang w:val="uk-UA" w:eastAsia="ru-RU"/>
        </w:rPr>
        <w:t xml:space="preserve">, ВВР, 2002, № 41, ст. 294 </w:t>
      </w:r>
      <w:r w:rsidRPr="00032238">
        <w:rPr>
          <w:rFonts w:ascii="Times New Roman" w:eastAsia="Times New Roman" w:hAnsi="Times New Roman" w:cs="Times New Roman"/>
          <w:sz w:val="24"/>
          <w:szCs w:val="24"/>
          <w:lang w:val="uk-UA" w:eastAsia="ru-RU"/>
        </w:rPr>
        <w:br/>
      </w:r>
      <w:hyperlink r:id="rId12" w:tgtFrame="_blank" w:history="1">
        <w:r w:rsidRPr="00032238">
          <w:rPr>
            <w:rFonts w:ascii="Times New Roman" w:eastAsia="Times New Roman" w:hAnsi="Times New Roman" w:cs="Times New Roman"/>
            <w:color w:val="0000FF"/>
            <w:sz w:val="24"/>
            <w:szCs w:val="24"/>
            <w:u w:val="single"/>
            <w:lang w:val="uk-UA" w:eastAsia="ru-RU"/>
          </w:rPr>
          <w:t>№ 1086-IV від 10.07.2003</w:t>
        </w:r>
      </w:hyperlink>
      <w:r w:rsidRPr="00032238">
        <w:rPr>
          <w:rFonts w:ascii="Times New Roman" w:eastAsia="Times New Roman" w:hAnsi="Times New Roman" w:cs="Times New Roman"/>
          <w:sz w:val="24"/>
          <w:szCs w:val="24"/>
          <w:lang w:val="uk-UA" w:eastAsia="ru-RU"/>
        </w:rPr>
        <w:t xml:space="preserve">, ВВР, 2004, № 5, ст.34 </w:t>
      </w:r>
      <w:r w:rsidRPr="00032238">
        <w:rPr>
          <w:rFonts w:ascii="Times New Roman" w:eastAsia="Times New Roman" w:hAnsi="Times New Roman" w:cs="Times New Roman"/>
          <w:sz w:val="24"/>
          <w:szCs w:val="24"/>
          <w:lang w:val="uk-UA" w:eastAsia="ru-RU"/>
        </w:rPr>
        <w:br/>
      </w:r>
      <w:hyperlink r:id="rId13" w:tgtFrame="_blank" w:history="1">
        <w:r w:rsidRPr="00032238">
          <w:rPr>
            <w:rFonts w:ascii="Times New Roman" w:eastAsia="Times New Roman" w:hAnsi="Times New Roman" w:cs="Times New Roman"/>
            <w:color w:val="0000FF"/>
            <w:sz w:val="24"/>
            <w:szCs w:val="24"/>
            <w:u w:val="single"/>
            <w:lang w:val="uk-UA" w:eastAsia="ru-RU"/>
          </w:rPr>
          <w:t>№ 1096-IV від 10.07.2003</w:t>
        </w:r>
      </w:hyperlink>
      <w:r w:rsidRPr="00032238">
        <w:rPr>
          <w:rFonts w:ascii="Times New Roman" w:eastAsia="Times New Roman" w:hAnsi="Times New Roman" w:cs="Times New Roman"/>
          <w:sz w:val="24"/>
          <w:szCs w:val="24"/>
          <w:lang w:val="uk-UA" w:eastAsia="ru-RU"/>
        </w:rPr>
        <w:t xml:space="preserve">, ВВР, 2004, № 6, ст.38 </w:t>
      </w:r>
      <w:r w:rsidRPr="00032238">
        <w:rPr>
          <w:rFonts w:ascii="Times New Roman" w:eastAsia="Times New Roman" w:hAnsi="Times New Roman" w:cs="Times New Roman"/>
          <w:sz w:val="24"/>
          <w:szCs w:val="24"/>
          <w:lang w:val="uk-UA" w:eastAsia="ru-RU"/>
        </w:rPr>
        <w:br/>
      </w:r>
      <w:hyperlink r:id="rId14" w:tgtFrame="_blank" w:history="1">
        <w:r w:rsidRPr="00032238">
          <w:rPr>
            <w:rFonts w:ascii="Times New Roman" w:eastAsia="Times New Roman" w:hAnsi="Times New Roman" w:cs="Times New Roman"/>
            <w:color w:val="0000FF"/>
            <w:sz w:val="24"/>
            <w:szCs w:val="24"/>
            <w:u w:val="single"/>
            <w:lang w:val="uk-UA" w:eastAsia="ru-RU"/>
          </w:rPr>
          <w:t>№ 2103-IV від 21.10.2004</w:t>
        </w:r>
      </w:hyperlink>
      <w:r w:rsidRPr="00032238">
        <w:rPr>
          <w:rFonts w:ascii="Times New Roman" w:eastAsia="Times New Roman" w:hAnsi="Times New Roman" w:cs="Times New Roman"/>
          <w:sz w:val="24"/>
          <w:szCs w:val="24"/>
          <w:lang w:val="uk-UA" w:eastAsia="ru-RU"/>
        </w:rPr>
        <w:t xml:space="preserve">, ВВР, 2005, № 2, ст.31 </w:t>
      </w:r>
      <w:r w:rsidRPr="00032238">
        <w:rPr>
          <w:rFonts w:ascii="Times New Roman" w:eastAsia="Times New Roman" w:hAnsi="Times New Roman" w:cs="Times New Roman"/>
          <w:sz w:val="24"/>
          <w:szCs w:val="24"/>
          <w:lang w:val="uk-UA" w:eastAsia="ru-RU"/>
        </w:rPr>
        <w:br/>
      </w:r>
      <w:hyperlink r:id="rId15" w:tgtFrame="_blank" w:history="1">
        <w:r w:rsidRPr="00032238">
          <w:rPr>
            <w:rFonts w:ascii="Times New Roman" w:eastAsia="Times New Roman" w:hAnsi="Times New Roman" w:cs="Times New Roman"/>
            <w:color w:val="0000FF"/>
            <w:sz w:val="24"/>
            <w:szCs w:val="24"/>
            <w:u w:val="single"/>
            <w:lang w:val="uk-UA" w:eastAsia="ru-RU"/>
          </w:rPr>
          <w:t>№ 2190-IV від 18.11.2004</w:t>
        </w:r>
      </w:hyperlink>
      <w:r w:rsidRPr="00032238">
        <w:rPr>
          <w:rFonts w:ascii="Times New Roman" w:eastAsia="Times New Roman" w:hAnsi="Times New Roman" w:cs="Times New Roman"/>
          <w:sz w:val="24"/>
          <w:szCs w:val="24"/>
          <w:lang w:val="uk-UA" w:eastAsia="ru-RU"/>
        </w:rPr>
        <w:t xml:space="preserve">, ВВР, 2005, № 4, ст.92 </w:t>
      </w:r>
      <w:r w:rsidRPr="00032238">
        <w:rPr>
          <w:rFonts w:ascii="Times New Roman" w:eastAsia="Times New Roman" w:hAnsi="Times New Roman" w:cs="Times New Roman"/>
          <w:sz w:val="24"/>
          <w:szCs w:val="24"/>
          <w:lang w:val="uk-UA" w:eastAsia="ru-RU"/>
        </w:rPr>
        <w:br/>
      </w:r>
      <w:hyperlink r:id="rId16" w:tgtFrame="_blank" w:history="1">
        <w:r w:rsidRPr="00032238">
          <w:rPr>
            <w:rFonts w:ascii="Times New Roman" w:eastAsia="Times New Roman" w:hAnsi="Times New Roman" w:cs="Times New Roman"/>
            <w:color w:val="0000FF"/>
            <w:sz w:val="24"/>
            <w:szCs w:val="24"/>
            <w:u w:val="single"/>
            <w:lang w:val="uk-UA" w:eastAsia="ru-RU"/>
          </w:rPr>
          <w:t>№ 3448-IV від 21.02.2006</w:t>
        </w:r>
      </w:hyperlink>
      <w:r w:rsidRPr="00032238">
        <w:rPr>
          <w:rFonts w:ascii="Times New Roman" w:eastAsia="Times New Roman" w:hAnsi="Times New Roman" w:cs="Times New Roman"/>
          <w:sz w:val="24"/>
          <w:szCs w:val="24"/>
          <w:lang w:val="uk-UA" w:eastAsia="ru-RU"/>
        </w:rPr>
        <w:t xml:space="preserve">, ВВР, 2006, № 27, ст.231 </w:t>
      </w:r>
      <w:r w:rsidRPr="00032238">
        <w:rPr>
          <w:rFonts w:ascii="Times New Roman" w:eastAsia="Times New Roman" w:hAnsi="Times New Roman" w:cs="Times New Roman"/>
          <w:sz w:val="24"/>
          <w:szCs w:val="24"/>
          <w:lang w:val="uk-UA" w:eastAsia="ru-RU"/>
        </w:rPr>
        <w:br/>
      </w:r>
      <w:hyperlink r:id="rId17" w:tgtFrame="_blank" w:history="1">
        <w:r w:rsidRPr="00032238">
          <w:rPr>
            <w:rFonts w:ascii="Times New Roman" w:eastAsia="Times New Roman" w:hAnsi="Times New Roman" w:cs="Times New Roman"/>
            <w:color w:val="0000FF"/>
            <w:sz w:val="24"/>
            <w:szCs w:val="24"/>
            <w:u w:val="single"/>
            <w:lang w:val="uk-UA" w:eastAsia="ru-RU"/>
          </w:rPr>
          <w:t>№ 466-V від 14.12.2006</w:t>
        </w:r>
      </w:hyperlink>
      <w:r w:rsidRPr="00032238">
        <w:rPr>
          <w:rFonts w:ascii="Times New Roman" w:eastAsia="Times New Roman" w:hAnsi="Times New Roman" w:cs="Times New Roman"/>
          <w:sz w:val="24"/>
          <w:szCs w:val="24"/>
          <w:lang w:val="uk-UA" w:eastAsia="ru-RU"/>
        </w:rPr>
        <w:t xml:space="preserve">, ВВР, 2007, № 9, ст.76 </w:t>
      </w:r>
      <w:r w:rsidRPr="00032238">
        <w:rPr>
          <w:rFonts w:ascii="Times New Roman" w:eastAsia="Times New Roman" w:hAnsi="Times New Roman" w:cs="Times New Roman"/>
          <w:sz w:val="24"/>
          <w:szCs w:val="24"/>
          <w:lang w:val="uk-UA" w:eastAsia="ru-RU"/>
        </w:rPr>
        <w:br/>
      </w:r>
      <w:hyperlink r:id="rId18" w:tgtFrame="_blank" w:history="1">
        <w:r w:rsidRPr="00032238">
          <w:rPr>
            <w:rFonts w:ascii="Times New Roman" w:eastAsia="Times New Roman" w:hAnsi="Times New Roman" w:cs="Times New Roman"/>
            <w:color w:val="0000FF"/>
            <w:sz w:val="24"/>
            <w:szCs w:val="24"/>
            <w:u w:val="single"/>
            <w:lang w:val="uk-UA" w:eastAsia="ru-RU"/>
          </w:rPr>
          <w:t>№ 107-VI від 28.12.2007</w:t>
        </w:r>
      </w:hyperlink>
      <w:r w:rsidRPr="00032238">
        <w:rPr>
          <w:rFonts w:ascii="Times New Roman" w:eastAsia="Times New Roman" w:hAnsi="Times New Roman" w:cs="Times New Roman"/>
          <w:sz w:val="24"/>
          <w:szCs w:val="24"/>
          <w:lang w:val="uk-UA" w:eastAsia="ru-RU"/>
        </w:rPr>
        <w:t>, ВВР, 2008, № 5-6, № 7-8, ст.78 - зміни діють по 31 грудня 2008 року}</w:t>
      </w:r>
    </w:p>
    <w:p w:rsidR="00032238" w:rsidRPr="00032238" w:rsidRDefault="00032238" w:rsidP="00032238">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4" w:name="n7"/>
      <w:bookmarkEnd w:id="4"/>
      <w:r w:rsidRPr="00032238">
        <w:rPr>
          <w:rFonts w:ascii="Times New Roman" w:eastAsia="Times New Roman" w:hAnsi="Times New Roman" w:cs="Times New Roman"/>
          <w:sz w:val="24"/>
          <w:szCs w:val="24"/>
          <w:lang w:val="uk-UA" w:eastAsia="ru-RU"/>
        </w:rPr>
        <w:t xml:space="preserve">{Додатково див. Рішення Конституційного Суду </w:t>
      </w:r>
      <w:r w:rsidRPr="00032238">
        <w:rPr>
          <w:rFonts w:ascii="Times New Roman" w:eastAsia="Times New Roman" w:hAnsi="Times New Roman" w:cs="Times New Roman"/>
          <w:sz w:val="24"/>
          <w:szCs w:val="24"/>
          <w:lang w:val="uk-UA" w:eastAsia="ru-RU"/>
        </w:rPr>
        <w:br/>
      </w:r>
      <w:hyperlink r:id="rId19" w:tgtFrame="_blank" w:history="1">
        <w:r w:rsidRPr="00032238">
          <w:rPr>
            <w:rFonts w:ascii="Times New Roman" w:eastAsia="Times New Roman" w:hAnsi="Times New Roman" w:cs="Times New Roman"/>
            <w:color w:val="0000FF"/>
            <w:sz w:val="24"/>
            <w:szCs w:val="24"/>
            <w:u w:val="single"/>
            <w:lang w:val="uk-UA" w:eastAsia="ru-RU"/>
          </w:rPr>
          <w:t>№ 10-рп/2008 від 22.05.2008</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jc w:val="center"/>
        <w:rPr>
          <w:rFonts w:ascii="Times New Roman" w:eastAsia="Times New Roman" w:hAnsi="Times New Roman" w:cs="Times New Roman"/>
          <w:sz w:val="24"/>
          <w:szCs w:val="24"/>
          <w:lang w:val="uk-UA" w:eastAsia="ru-RU"/>
        </w:rPr>
      </w:pPr>
      <w:bookmarkStart w:id="5" w:name="n8"/>
      <w:bookmarkEnd w:id="5"/>
      <w:r w:rsidRPr="00032238">
        <w:rPr>
          <w:rFonts w:ascii="Times New Roman" w:eastAsia="Times New Roman" w:hAnsi="Times New Roman" w:cs="Times New Roman"/>
          <w:sz w:val="24"/>
          <w:szCs w:val="24"/>
          <w:lang w:val="uk-UA" w:eastAsia="ru-RU"/>
        </w:rPr>
        <w:t xml:space="preserve">{Із змінами, внесеними згідно із Законами </w:t>
      </w:r>
      <w:r w:rsidRPr="00032238">
        <w:rPr>
          <w:rFonts w:ascii="Times New Roman" w:eastAsia="Times New Roman" w:hAnsi="Times New Roman" w:cs="Times New Roman"/>
          <w:sz w:val="24"/>
          <w:szCs w:val="24"/>
          <w:lang w:val="uk-UA" w:eastAsia="ru-RU"/>
        </w:rPr>
        <w:br/>
      </w:r>
      <w:hyperlink r:id="rId20" w:tgtFrame="_blank" w:history="1">
        <w:r w:rsidRPr="00032238">
          <w:rPr>
            <w:rFonts w:ascii="Times New Roman" w:eastAsia="Times New Roman" w:hAnsi="Times New Roman" w:cs="Times New Roman"/>
            <w:color w:val="0000FF"/>
            <w:sz w:val="24"/>
            <w:szCs w:val="24"/>
            <w:u w:val="single"/>
            <w:lang w:val="uk-UA" w:eastAsia="ru-RU"/>
          </w:rPr>
          <w:t>№ 1574-VI від 25.06.2009</w:t>
        </w:r>
      </w:hyperlink>
      <w:r w:rsidRPr="00032238">
        <w:rPr>
          <w:rFonts w:ascii="Times New Roman" w:eastAsia="Times New Roman" w:hAnsi="Times New Roman" w:cs="Times New Roman"/>
          <w:sz w:val="24"/>
          <w:szCs w:val="24"/>
          <w:lang w:val="uk-UA" w:eastAsia="ru-RU"/>
        </w:rPr>
        <w:t xml:space="preserve">, ВВР, 2010, № 1, ст.8 </w:t>
      </w:r>
      <w:r w:rsidRPr="00032238">
        <w:rPr>
          <w:rFonts w:ascii="Times New Roman" w:eastAsia="Times New Roman" w:hAnsi="Times New Roman" w:cs="Times New Roman"/>
          <w:sz w:val="24"/>
          <w:szCs w:val="24"/>
          <w:lang w:val="uk-UA" w:eastAsia="ru-RU"/>
        </w:rPr>
        <w:br/>
      </w:r>
      <w:hyperlink r:id="rId21" w:tgtFrame="_blank" w:history="1">
        <w:r w:rsidRPr="00032238">
          <w:rPr>
            <w:rFonts w:ascii="Times New Roman" w:eastAsia="Times New Roman" w:hAnsi="Times New Roman" w:cs="Times New Roman"/>
            <w:color w:val="0000FF"/>
            <w:sz w:val="24"/>
            <w:szCs w:val="24"/>
            <w:u w:val="single"/>
            <w:lang w:val="uk-UA" w:eastAsia="ru-RU"/>
          </w:rPr>
          <w:t>№ 2275-VI від 20.05.2010</w:t>
        </w:r>
      </w:hyperlink>
      <w:r w:rsidRPr="00032238">
        <w:rPr>
          <w:rFonts w:ascii="Times New Roman" w:eastAsia="Times New Roman" w:hAnsi="Times New Roman" w:cs="Times New Roman"/>
          <w:sz w:val="24"/>
          <w:szCs w:val="24"/>
          <w:lang w:val="uk-UA" w:eastAsia="ru-RU"/>
        </w:rPr>
        <w:t xml:space="preserve">, ВВР, 2010, № 30, ст.398 </w:t>
      </w:r>
      <w:r w:rsidRPr="00032238">
        <w:rPr>
          <w:rFonts w:ascii="Times New Roman" w:eastAsia="Times New Roman" w:hAnsi="Times New Roman" w:cs="Times New Roman"/>
          <w:sz w:val="24"/>
          <w:szCs w:val="24"/>
          <w:lang w:val="uk-UA" w:eastAsia="ru-RU"/>
        </w:rPr>
        <w:br/>
      </w:r>
      <w:hyperlink r:id="rId22" w:tgtFrame="_blank" w:history="1">
        <w:r w:rsidRPr="00032238">
          <w:rPr>
            <w:rFonts w:ascii="Times New Roman" w:eastAsia="Times New Roman" w:hAnsi="Times New Roman" w:cs="Times New Roman"/>
            <w:color w:val="0000FF"/>
            <w:sz w:val="24"/>
            <w:szCs w:val="24"/>
            <w:u w:val="single"/>
            <w:lang w:val="uk-UA" w:eastAsia="ru-RU"/>
          </w:rPr>
          <w:t>№ 2453-VI від 07.07.2010</w:t>
        </w:r>
      </w:hyperlink>
      <w:r w:rsidRPr="00032238">
        <w:rPr>
          <w:rFonts w:ascii="Times New Roman" w:eastAsia="Times New Roman" w:hAnsi="Times New Roman" w:cs="Times New Roman"/>
          <w:sz w:val="24"/>
          <w:szCs w:val="24"/>
          <w:lang w:val="uk-UA" w:eastAsia="ru-RU"/>
        </w:rPr>
        <w:t xml:space="preserve">, ВВР, 2010, № 41-42, № 43, № 44-45, ст.529 </w:t>
      </w:r>
      <w:r w:rsidRPr="00032238">
        <w:rPr>
          <w:rFonts w:ascii="Times New Roman" w:eastAsia="Times New Roman" w:hAnsi="Times New Roman" w:cs="Times New Roman"/>
          <w:sz w:val="24"/>
          <w:szCs w:val="24"/>
          <w:lang w:val="uk-UA" w:eastAsia="ru-RU"/>
        </w:rPr>
        <w:br/>
      </w:r>
      <w:hyperlink r:id="rId23" w:tgtFrame="_blank" w:history="1">
        <w:r w:rsidRPr="00032238">
          <w:rPr>
            <w:rFonts w:ascii="Times New Roman" w:eastAsia="Times New Roman" w:hAnsi="Times New Roman" w:cs="Times New Roman"/>
            <w:color w:val="0000FF"/>
            <w:sz w:val="24"/>
            <w:szCs w:val="24"/>
            <w:u w:val="single"/>
            <w:lang w:val="uk-UA" w:eastAsia="ru-RU"/>
          </w:rPr>
          <w:t>№ 2559-VI від 23.09.2010</w:t>
        </w:r>
      </w:hyperlink>
      <w:r w:rsidRPr="00032238">
        <w:rPr>
          <w:rFonts w:ascii="Times New Roman" w:eastAsia="Times New Roman" w:hAnsi="Times New Roman" w:cs="Times New Roman"/>
          <w:sz w:val="24"/>
          <w:szCs w:val="24"/>
          <w:lang w:val="uk-UA" w:eastAsia="ru-RU"/>
        </w:rPr>
        <w:t xml:space="preserve">, ВВР, 2011, № 6, ст.44 </w:t>
      </w:r>
      <w:r w:rsidRPr="00032238">
        <w:rPr>
          <w:rFonts w:ascii="Times New Roman" w:eastAsia="Times New Roman" w:hAnsi="Times New Roman" w:cs="Times New Roman"/>
          <w:sz w:val="24"/>
          <w:szCs w:val="24"/>
          <w:lang w:val="uk-UA" w:eastAsia="ru-RU"/>
        </w:rPr>
        <w:br/>
      </w:r>
      <w:hyperlink r:id="rId24" w:tgtFrame="_blank" w:history="1">
        <w:r w:rsidRPr="00032238">
          <w:rPr>
            <w:rFonts w:ascii="Times New Roman" w:eastAsia="Times New Roman" w:hAnsi="Times New Roman" w:cs="Times New Roman"/>
            <w:color w:val="0000FF"/>
            <w:sz w:val="24"/>
            <w:szCs w:val="24"/>
            <w:u w:val="single"/>
            <w:lang w:val="uk-UA" w:eastAsia="ru-RU"/>
          </w:rPr>
          <w:t>№ 3258-VI від 21.04.2011</w:t>
        </w:r>
      </w:hyperlink>
      <w:r w:rsidRPr="00032238">
        <w:rPr>
          <w:rFonts w:ascii="Times New Roman" w:eastAsia="Times New Roman" w:hAnsi="Times New Roman" w:cs="Times New Roman"/>
          <w:sz w:val="24"/>
          <w:szCs w:val="24"/>
          <w:lang w:val="uk-UA" w:eastAsia="ru-RU"/>
        </w:rPr>
        <w:t xml:space="preserve">, ВВР, 2011, № 43, ст.443 </w:t>
      </w:r>
      <w:r w:rsidRPr="00032238">
        <w:rPr>
          <w:rFonts w:ascii="Times New Roman" w:eastAsia="Times New Roman" w:hAnsi="Times New Roman" w:cs="Times New Roman"/>
          <w:sz w:val="24"/>
          <w:szCs w:val="24"/>
          <w:lang w:val="uk-UA" w:eastAsia="ru-RU"/>
        </w:rPr>
        <w:br/>
      </w:r>
      <w:hyperlink r:id="rId25" w:tgtFrame="_blank" w:history="1">
        <w:r w:rsidRPr="00032238">
          <w:rPr>
            <w:rFonts w:ascii="Times New Roman" w:eastAsia="Times New Roman" w:hAnsi="Times New Roman" w:cs="Times New Roman"/>
            <w:color w:val="0000FF"/>
            <w:sz w:val="24"/>
            <w:szCs w:val="24"/>
            <w:u w:val="single"/>
            <w:lang w:val="uk-UA" w:eastAsia="ru-RU"/>
          </w:rPr>
          <w:t>№ 4719-VI від 17.05.2012</w:t>
        </w:r>
      </w:hyperlink>
      <w:r w:rsidRPr="00032238">
        <w:rPr>
          <w:rFonts w:ascii="Times New Roman" w:eastAsia="Times New Roman" w:hAnsi="Times New Roman" w:cs="Times New Roman"/>
          <w:sz w:val="24"/>
          <w:szCs w:val="24"/>
          <w:lang w:val="uk-UA" w:eastAsia="ru-RU"/>
        </w:rPr>
        <w:t xml:space="preserve">, ВВР, 2013, № 15, ст.97 </w:t>
      </w:r>
      <w:r w:rsidRPr="00032238">
        <w:rPr>
          <w:rFonts w:ascii="Times New Roman" w:eastAsia="Times New Roman" w:hAnsi="Times New Roman" w:cs="Times New Roman"/>
          <w:sz w:val="24"/>
          <w:szCs w:val="24"/>
          <w:lang w:val="uk-UA" w:eastAsia="ru-RU"/>
        </w:rPr>
        <w:br/>
      </w:r>
      <w:hyperlink r:id="rId26" w:tgtFrame="_blank" w:history="1">
        <w:r w:rsidRPr="00032238">
          <w:rPr>
            <w:rFonts w:ascii="Times New Roman" w:eastAsia="Times New Roman" w:hAnsi="Times New Roman" w:cs="Times New Roman"/>
            <w:color w:val="0000FF"/>
            <w:sz w:val="24"/>
            <w:szCs w:val="24"/>
            <w:u w:val="single"/>
            <w:lang w:val="uk-UA" w:eastAsia="ru-RU"/>
          </w:rPr>
          <w:t>№ 5462-VI від 16.10.2012</w:t>
        </w:r>
      </w:hyperlink>
      <w:r w:rsidRPr="00032238">
        <w:rPr>
          <w:rFonts w:ascii="Times New Roman" w:eastAsia="Times New Roman" w:hAnsi="Times New Roman" w:cs="Times New Roman"/>
          <w:sz w:val="24"/>
          <w:szCs w:val="24"/>
          <w:lang w:val="uk-UA" w:eastAsia="ru-RU"/>
        </w:rPr>
        <w:t xml:space="preserve">, ВВР, 2014, № 6-7, ст.80 </w:t>
      </w:r>
      <w:r w:rsidRPr="00032238">
        <w:rPr>
          <w:rFonts w:ascii="Times New Roman" w:eastAsia="Times New Roman" w:hAnsi="Times New Roman" w:cs="Times New Roman"/>
          <w:sz w:val="24"/>
          <w:szCs w:val="24"/>
          <w:lang w:val="uk-UA" w:eastAsia="ru-RU"/>
        </w:rPr>
        <w:br/>
      </w:r>
      <w:hyperlink r:id="rId27" w:tgtFrame="_blank" w:history="1">
        <w:r w:rsidRPr="00032238">
          <w:rPr>
            <w:rFonts w:ascii="Times New Roman" w:eastAsia="Times New Roman" w:hAnsi="Times New Roman" w:cs="Times New Roman"/>
            <w:color w:val="0000FF"/>
            <w:sz w:val="24"/>
            <w:szCs w:val="24"/>
            <w:u w:val="single"/>
            <w:lang w:val="uk-UA" w:eastAsia="ru-RU"/>
          </w:rPr>
          <w:t>№ 406-VII від 04.07.2013</w:t>
        </w:r>
      </w:hyperlink>
      <w:r w:rsidRPr="00032238">
        <w:rPr>
          <w:rFonts w:ascii="Times New Roman" w:eastAsia="Times New Roman" w:hAnsi="Times New Roman" w:cs="Times New Roman"/>
          <w:sz w:val="24"/>
          <w:szCs w:val="24"/>
          <w:lang w:val="uk-UA" w:eastAsia="ru-RU"/>
        </w:rPr>
        <w:t xml:space="preserve">, ВВР, 2014, № 20-21, ст.712 </w:t>
      </w:r>
      <w:r w:rsidRPr="00032238">
        <w:rPr>
          <w:rFonts w:ascii="Times New Roman" w:eastAsia="Times New Roman" w:hAnsi="Times New Roman" w:cs="Times New Roman"/>
          <w:sz w:val="24"/>
          <w:szCs w:val="24"/>
          <w:lang w:val="uk-UA" w:eastAsia="ru-RU"/>
        </w:rPr>
        <w:br/>
      </w:r>
      <w:hyperlink r:id="rId28" w:tgtFrame="_blank" w:history="1">
        <w:r w:rsidRPr="00032238">
          <w:rPr>
            <w:rFonts w:ascii="Times New Roman" w:eastAsia="Times New Roman" w:hAnsi="Times New Roman" w:cs="Times New Roman"/>
            <w:color w:val="0000FF"/>
            <w:sz w:val="24"/>
            <w:szCs w:val="24"/>
            <w:u w:val="single"/>
            <w:lang w:val="uk-UA" w:eastAsia="ru-RU"/>
          </w:rPr>
          <w:t>№ 1697-VII від 14.10.2014</w:t>
        </w:r>
      </w:hyperlink>
      <w:r w:rsidRPr="00032238">
        <w:rPr>
          <w:rFonts w:ascii="Times New Roman" w:eastAsia="Times New Roman" w:hAnsi="Times New Roman" w:cs="Times New Roman"/>
          <w:sz w:val="24"/>
          <w:szCs w:val="24"/>
          <w:lang w:val="uk-UA" w:eastAsia="ru-RU"/>
        </w:rPr>
        <w:t xml:space="preserve">, ВВР, 2015, № 2-3, ст.12 </w:t>
      </w:r>
      <w:r w:rsidRPr="00032238">
        <w:rPr>
          <w:rFonts w:ascii="Times New Roman" w:eastAsia="Times New Roman" w:hAnsi="Times New Roman" w:cs="Times New Roman"/>
          <w:sz w:val="24"/>
          <w:szCs w:val="24"/>
          <w:lang w:val="uk-UA" w:eastAsia="ru-RU"/>
        </w:rPr>
        <w:br/>
      </w:r>
      <w:hyperlink r:id="rId29" w:tgtFrame="_blank" w:history="1">
        <w:r w:rsidRPr="00032238">
          <w:rPr>
            <w:rFonts w:ascii="Times New Roman" w:eastAsia="Times New Roman" w:hAnsi="Times New Roman" w:cs="Times New Roman"/>
            <w:color w:val="0000FF"/>
            <w:sz w:val="24"/>
            <w:szCs w:val="24"/>
            <w:u w:val="single"/>
            <w:lang w:val="uk-UA" w:eastAsia="ru-RU"/>
          </w:rPr>
          <w:t>№ 77-VIII від 28.12.2014</w:t>
        </w:r>
      </w:hyperlink>
      <w:r w:rsidRPr="00032238">
        <w:rPr>
          <w:rFonts w:ascii="Times New Roman" w:eastAsia="Times New Roman" w:hAnsi="Times New Roman" w:cs="Times New Roman"/>
          <w:sz w:val="24"/>
          <w:szCs w:val="24"/>
          <w:lang w:val="uk-UA" w:eastAsia="ru-RU"/>
        </w:rPr>
        <w:t>, ВВР, 2015, № 11, ст.75}</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 w:name="n9"/>
      <w:bookmarkEnd w:id="6"/>
      <w:r w:rsidRPr="00032238">
        <w:rPr>
          <w:rFonts w:ascii="Times New Roman" w:eastAsia="Times New Roman" w:hAnsi="Times New Roman" w:cs="Times New Roman"/>
          <w:sz w:val="24"/>
          <w:szCs w:val="24"/>
          <w:lang w:val="uk-UA" w:eastAsia="ru-RU"/>
        </w:rPr>
        <w:t xml:space="preserve">{У тексті Закону слова "власник або уповноважений ним орган" в усіх відмінках і числах замінено словом "роботодавець" у відповідному відмінку і числі згідно із Законом </w:t>
      </w:r>
      <w:hyperlink r:id="rId30" w:anchor="n25" w:tgtFrame="_blank" w:history="1">
        <w:r w:rsidRPr="00032238">
          <w:rPr>
            <w:rFonts w:ascii="Times New Roman" w:eastAsia="Times New Roman" w:hAnsi="Times New Roman" w:cs="Times New Roman"/>
            <w:color w:val="0000FF"/>
            <w:sz w:val="24"/>
            <w:szCs w:val="24"/>
            <w:u w:val="single"/>
            <w:lang w:val="uk-UA" w:eastAsia="ru-RU"/>
          </w:rPr>
          <w:t>№ 4719-VI від 17.05.2012</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 w:name="n10"/>
      <w:bookmarkEnd w:id="7"/>
      <w:r w:rsidRPr="00032238">
        <w:rPr>
          <w:rFonts w:ascii="Times New Roman" w:eastAsia="Times New Roman" w:hAnsi="Times New Roman" w:cs="Times New Roman"/>
          <w:sz w:val="24"/>
          <w:szCs w:val="24"/>
          <w:lang w:val="uk-UA" w:eastAsia="ru-RU"/>
        </w:rPr>
        <w:t xml:space="preserve">Цей Закон визначає економічні, правові та організаційні засади оплати праці працівників, які перебувають у трудових відносинах, на підставі трудового договору з підприємствами, установами, організаціями усіх форм власності та господарювання (далі - підприємства), а також з окремими громадянами та сфери державного і договірного регулювання оплати </w:t>
      </w:r>
      <w:r w:rsidRPr="00032238">
        <w:rPr>
          <w:rFonts w:ascii="Times New Roman" w:eastAsia="Times New Roman" w:hAnsi="Times New Roman" w:cs="Times New Roman"/>
          <w:sz w:val="24"/>
          <w:szCs w:val="24"/>
          <w:lang w:val="uk-UA" w:eastAsia="ru-RU"/>
        </w:rPr>
        <w:lastRenderedPageBreak/>
        <w:t>праці і спрямований на забезпечення відтворювальної і стимулюючої функцій заробітної плати.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 w:name="n11"/>
      <w:bookmarkEnd w:id="8"/>
      <w:r w:rsidRPr="00032238">
        <w:rPr>
          <w:rFonts w:ascii="Times New Roman" w:eastAsia="Times New Roman" w:hAnsi="Times New Roman" w:cs="Times New Roman"/>
          <w:sz w:val="24"/>
          <w:szCs w:val="24"/>
          <w:lang w:val="uk-UA" w:eastAsia="ru-RU"/>
        </w:rPr>
        <w:t xml:space="preserve">Розділ I </w:t>
      </w:r>
      <w:r w:rsidRPr="00032238">
        <w:rPr>
          <w:rFonts w:ascii="Times New Roman" w:eastAsia="Times New Roman" w:hAnsi="Times New Roman" w:cs="Times New Roman"/>
          <w:sz w:val="24"/>
          <w:szCs w:val="24"/>
          <w:lang w:val="uk-UA" w:eastAsia="ru-RU"/>
        </w:rPr>
        <w:br/>
        <w:t>ЗАГАЛЬНІ ПОЛОЖЕННЯ</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 w:name="n12"/>
      <w:bookmarkEnd w:id="9"/>
      <w:r w:rsidRPr="00032238">
        <w:rPr>
          <w:rFonts w:ascii="Times New Roman" w:eastAsia="Times New Roman" w:hAnsi="Times New Roman" w:cs="Times New Roman"/>
          <w:sz w:val="24"/>
          <w:szCs w:val="24"/>
          <w:lang w:val="uk-UA" w:eastAsia="ru-RU"/>
        </w:rPr>
        <w:t>Стаття 1. Заробітна плата</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 w:name="n13"/>
      <w:bookmarkEnd w:id="10"/>
      <w:r w:rsidRPr="00032238">
        <w:rPr>
          <w:rFonts w:ascii="Times New Roman" w:eastAsia="Times New Roman" w:hAnsi="Times New Roman" w:cs="Times New Roman"/>
          <w:sz w:val="24"/>
          <w:szCs w:val="24"/>
          <w:lang w:val="uk-UA" w:eastAsia="ru-RU"/>
        </w:rPr>
        <w:t>Заробітна плата - це винагорода, обчислена, як правило, у грошовому виразі, яку за трудовим договором роботодавець виплачує працівникові за виконану ним роботу.</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 w:name="n14"/>
      <w:bookmarkEnd w:id="11"/>
      <w:r w:rsidRPr="00032238">
        <w:rPr>
          <w:rFonts w:ascii="Times New Roman" w:eastAsia="Times New Roman" w:hAnsi="Times New Roman" w:cs="Times New Roman"/>
          <w:sz w:val="24"/>
          <w:szCs w:val="24"/>
          <w:lang w:val="uk-UA" w:eastAsia="ru-RU"/>
        </w:rPr>
        <w:t>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 w:name="n15"/>
      <w:bookmarkEnd w:id="12"/>
      <w:r w:rsidRPr="00032238">
        <w:rPr>
          <w:rFonts w:ascii="Times New Roman" w:eastAsia="Times New Roman" w:hAnsi="Times New Roman" w:cs="Times New Roman"/>
          <w:sz w:val="24"/>
          <w:szCs w:val="24"/>
          <w:lang w:val="uk-UA" w:eastAsia="ru-RU"/>
        </w:rPr>
        <w:t>Стаття 2. Структура заробітної плати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 w:name="n16"/>
      <w:bookmarkEnd w:id="13"/>
      <w:r w:rsidRPr="00032238">
        <w:rPr>
          <w:rFonts w:ascii="Times New Roman" w:eastAsia="Times New Roman" w:hAnsi="Times New Roman" w:cs="Times New Roman"/>
          <w:sz w:val="24"/>
          <w:szCs w:val="24"/>
          <w:lang w:val="uk-UA" w:eastAsia="ru-RU"/>
        </w:rPr>
        <w:t>Основна заробітна плата. Це - винагорода за виконану роботу відповідно до встановлених норм праці (норми часу, виробітку, обслуговування, посадові обов'язки). Вона встановлюється у вигляді тарифних ставок (окладів) і відрядних розцінок для робітників та посадових окладів для службовців.</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 w:name="n17"/>
      <w:bookmarkEnd w:id="14"/>
      <w:r w:rsidRPr="00032238">
        <w:rPr>
          <w:rFonts w:ascii="Times New Roman" w:eastAsia="Times New Roman" w:hAnsi="Times New Roman" w:cs="Times New Roman"/>
          <w:sz w:val="24"/>
          <w:szCs w:val="24"/>
          <w:lang w:val="uk-UA" w:eastAsia="ru-RU"/>
        </w:rPr>
        <w:t>Додаткова заробітна плата. Це - винагорода за працю понад установлені норми, за трудові успіхи та винахідливість і за особливі умови праці. Вона включає доплати, надбавки, гарантійні і компенсаційні виплати, передбачені чинним законодавством; премії, пов'язані з виконанням виробничих завдань і функцій.</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 w:name="n18"/>
      <w:bookmarkEnd w:id="15"/>
      <w:r w:rsidRPr="00032238">
        <w:rPr>
          <w:rFonts w:ascii="Times New Roman" w:eastAsia="Times New Roman" w:hAnsi="Times New Roman" w:cs="Times New Roman"/>
          <w:sz w:val="24"/>
          <w:szCs w:val="24"/>
          <w:lang w:val="uk-UA" w:eastAsia="ru-RU"/>
        </w:rPr>
        <w:t>Інші заохочувальні та компенсаційні виплати. До них належать виплати у формі винагород за підсумками роботи за рік, премії за спеціальними системами і положеннями, компенсаційні та інші грошові і матеріальні виплати, які не передбачені актами чинного законодавства або які провадяться понад встановлені зазначеними актами норми.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6" w:name="n19"/>
      <w:bookmarkEnd w:id="16"/>
      <w:r w:rsidRPr="00032238">
        <w:rPr>
          <w:rFonts w:ascii="Times New Roman" w:eastAsia="Times New Roman" w:hAnsi="Times New Roman" w:cs="Times New Roman"/>
          <w:sz w:val="24"/>
          <w:szCs w:val="24"/>
          <w:lang w:val="uk-UA" w:eastAsia="ru-RU"/>
        </w:rPr>
        <w:t>Стаття 3. Мінімальна заробітна плата</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7" w:name="n20"/>
      <w:bookmarkEnd w:id="17"/>
      <w:r w:rsidRPr="00032238">
        <w:rPr>
          <w:rFonts w:ascii="Times New Roman" w:eastAsia="Times New Roman" w:hAnsi="Times New Roman" w:cs="Times New Roman"/>
          <w:sz w:val="24"/>
          <w:szCs w:val="24"/>
          <w:lang w:val="uk-UA" w:eastAsia="ru-RU"/>
        </w:rPr>
        <w:t>Мінімальна заробітна плата - це законодавчо встановлений розмір заробітної плати за просту, некваліфіковану працю, нижче якого не може провадитися оплата за виконану працівником місячну, а також погодинну норму праці (обсяг робіт).</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8" w:name="n21"/>
      <w:bookmarkEnd w:id="18"/>
      <w:r w:rsidRPr="00032238">
        <w:rPr>
          <w:rFonts w:ascii="Times New Roman" w:eastAsia="Times New Roman" w:hAnsi="Times New Roman" w:cs="Times New Roman"/>
          <w:sz w:val="24"/>
          <w:szCs w:val="24"/>
          <w:lang w:val="uk-UA" w:eastAsia="ru-RU"/>
        </w:rPr>
        <w:t xml:space="preserve">{Частина перша статті 3 із змінами, внесеними згідно із Законом </w:t>
      </w:r>
      <w:hyperlink r:id="rId31" w:tgtFrame="_blank" w:history="1">
        <w:r w:rsidRPr="00032238">
          <w:rPr>
            <w:rFonts w:ascii="Times New Roman" w:eastAsia="Times New Roman" w:hAnsi="Times New Roman" w:cs="Times New Roman"/>
            <w:color w:val="0000FF"/>
            <w:sz w:val="24"/>
            <w:szCs w:val="24"/>
            <w:u w:val="single"/>
            <w:lang w:val="uk-UA" w:eastAsia="ru-RU"/>
          </w:rPr>
          <w:t>№ 1574-VI від 25.06.2009</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9" w:name="n22"/>
      <w:bookmarkEnd w:id="19"/>
      <w:r w:rsidRPr="00032238">
        <w:rPr>
          <w:rFonts w:ascii="Times New Roman" w:eastAsia="Times New Roman" w:hAnsi="Times New Roman" w:cs="Times New Roman"/>
          <w:sz w:val="24"/>
          <w:szCs w:val="24"/>
          <w:lang w:val="uk-UA" w:eastAsia="ru-RU"/>
        </w:rPr>
        <w:t>До мінімальної заробітної плати не включаються доплати, надбавки, заохочувальні та компенсаційні виплати.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0" w:name="n23"/>
      <w:bookmarkEnd w:id="20"/>
      <w:r w:rsidRPr="00032238">
        <w:rPr>
          <w:rFonts w:ascii="Times New Roman" w:eastAsia="Times New Roman" w:hAnsi="Times New Roman" w:cs="Times New Roman"/>
          <w:sz w:val="24"/>
          <w:szCs w:val="24"/>
          <w:lang w:val="uk-UA" w:eastAsia="ru-RU"/>
        </w:rPr>
        <w:t xml:space="preserve">{Частина друга статті 3 в редакції Законів </w:t>
      </w:r>
      <w:hyperlink r:id="rId32" w:tgtFrame="_blank" w:history="1">
        <w:r w:rsidRPr="00032238">
          <w:rPr>
            <w:rFonts w:ascii="Times New Roman" w:eastAsia="Times New Roman" w:hAnsi="Times New Roman" w:cs="Times New Roman"/>
            <w:color w:val="0000FF"/>
            <w:sz w:val="24"/>
            <w:szCs w:val="24"/>
            <w:u w:val="single"/>
            <w:lang w:val="uk-UA" w:eastAsia="ru-RU"/>
          </w:rPr>
          <w:t>№ 1766-III від 01.06.2000</w:t>
        </w:r>
      </w:hyperlink>
      <w:r w:rsidRPr="00032238">
        <w:rPr>
          <w:rFonts w:ascii="Times New Roman" w:eastAsia="Times New Roman" w:hAnsi="Times New Roman" w:cs="Times New Roman"/>
          <w:sz w:val="24"/>
          <w:szCs w:val="24"/>
          <w:lang w:val="uk-UA" w:eastAsia="ru-RU"/>
        </w:rPr>
        <w:t xml:space="preserve">, </w:t>
      </w:r>
      <w:hyperlink r:id="rId33" w:tgtFrame="_blank" w:history="1">
        <w:r w:rsidRPr="00032238">
          <w:rPr>
            <w:rFonts w:ascii="Times New Roman" w:eastAsia="Times New Roman" w:hAnsi="Times New Roman" w:cs="Times New Roman"/>
            <w:color w:val="0000FF"/>
            <w:sz w:val="24"/>
            <w:szCs w:val="24"/>
            <w:u w:val="single"/>
            <w:lang w:val="uk-UA" w:eastAsia="ru-RU"/>
          </w:rPr>
          <w:t>№ 2190-IV від 18.11.2004</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1" w:name="n24"/>
      <w:bookmarkEnd w:id="21"/>
      <w:r w:rsidRPr="00032238">
        <w:rPr>
          <w:rFonts w:ascii="Times New Roman" w:eastAsia="Times New Roman" w:hAnsi="Times New Roman" w:cs="Times New Roman"/>
          <w:sz w:val="24"/>
          <w:szCs w:val="24"/>
          <w:lang w:val="uk-UA" w:eastAsia="ru-RU"/>
        </w:rPr>
        <w:t xml:space="preserve">{Частину третю статті 3 виключено на підставі Закону </w:t>
      </w:r>
      <w:hyperlink r:id="rId34" w:tgtFrame="_blank" w:history="1">
        <w:r w:rsidRPr="00032238">
          <w:rPr>
            <w:rFonts w:ascii="Times New Roman" w:eastAsia="Times New Roman" w:hAnsi="Times New Roman" w:cs="Times New Roman"/>
            <w:color w:val="0000FF"/>
            <w:sz w:val="24"/>
            <w:szCs w:val="24"/>
            <w:u w:val="single"/>
            <w:lang w:val="uk-UA" w:eastAsia="ru-RU"/>
          </w:rPr>
          <w:t>№ 2190-IV від 18.11.2004</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2" w:name="n25"/>
      <w:bookmarkEnd w:id="22"/>
      <w:r w:rsidRPr="00032238">
        <w:rPr>
          <w:rFonts w:ascii="Times New Roman" w:eastAsia="Times New Roman" w:hAnsi="Times New Roman" w:cs="Times New Roman"/>
          <w:sz w:val="24"/>
          <w:szCs w:val="24"/>
          <w:lang w:val="uk-UA" w:eastAsia="ru-RU"/>
        </w:rPr>
        <w:t>Мінімальна заробітна плата є державною соціальною гарантією, обов'язковою на всій території України для підприємств усіх форм власності і господарювання та фізичних осіб, які використовують працю найманих працівників.</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3" w:name="n26"/>
      <w:bookmarkEnd w:id="23"/>
      <w:r w:rsidRPr="00032238">
        <w:rPr>
          <w:rFonts w:ascii="Times New Roman" w:eastAsia="Times New Roman" w:hAnsi="Times New Roman" w:cs="Times New Roman"/>
          <w:sz w:val="24"/>
          <w:szCs w:val="24"/>
          <w:lang w:val="uk-UA" w:eastAsia="ru-RU"/>
        </w:rPr>
        <w:lastRenderedPageBreak/>
        <w:t xml:space="preserve">{Частина четверта статті 3 із змінами, внесеними згідно із Законом </w:t>
      </w:r>
      <w:hyperlink r:id="rId35" w:tgtFrame="_blank" w:history="1">
        <w:r w:rsidRPr="00032238">
          <w:rPr>
            <w:rFonts w:ascii="Times New Roman" w:eastAsia="Times New Roman" w:hAnsi="Times New Roman" w:cs="Times New Roman"/>
            <w:color w:val="0000FF"/>
            <w:sz w:val="24"/>
            <w:szCs w:val="24"/>
            <w:u w:val="single"/>
            <w:lang w:val="uk-UA" w:eastAsia="ru-RU"/>
          </w:rPr>
          <w:t>№ 1574-VI від 25.06.2009</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4" w:name="n27"/>
      <w:bookmarkEnd w:id="24"/>
      <w:r w:rsidRPr="00032238">
        <w:rPr>
          <w:rFonts w:ascii="Times New Roman" w:eastAsia="Times New Roman" w:hAnsi="Times New Roman" w:cs="Times New Roman"/>
          <w:sz w:val="24"/>
          <w:szCs w:val="24"/>
          <w:lang w:val="uk-UA" w:eastAsia="ru-RU"/>
        </w:rPr>
        <w:t>Стаття 4. Джерела коштів на оплату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5" w:name="n28"/>
      <w:bookmarkEnd w:id="25"/>
      <w:r w:rsidRPr="00032238">
        <w:rPr>
          <w:rFonts w:ascii="Times New Roman" w:eastAsia="Times New Roman" w:hAnsi="Times New Roman" w:cs="Times New Roman"/>
          <w:sz w:val="24"/>
          <w:szCs w:val="24"/>
          <w:lang w:val="uk-UA" w:eastAsia="ru-RU"/>
        </w:rPr>
        <w:t>Джерелом коштів на оплату праці працівників госпрозрахункових підприємств є частина доходу та інші кошти, одержані внаслідок їх господарської діяльності.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6" w:name="n29"/>
      <w:bookmarkEnd w:id="26"/>
      <w:r w:rsidRPr="00032238">
        <w:rPr>
          <w:rFonts w:ascii="Times New Roman" w:eastAsia="Times New Roman" w:hAnsi="Times New Roman" w:cs="Times New Roman"/>
          <w:sz w:val="24"/>
          <w:szCs w:val="24"/>
          <w:lang w:val="uk-UA" w:eastAsia="ru-RU"/>
        </w:rPr>
        <w:t>Для установ і організацій, що фінансуються з бюджету, - це кошти, які виділяються з відповідних бюджетів, а також частина доходу, одержаного внаслідок господарської діяльності та з інших джерел.</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7" w:name="n30"/>
      <w:bookmarkEnd w:id="27"/>
      <w:r w:rsidRPr="00032238">
        <w:rPr>
          <w:rFonts w:ascii="Times New Roman" w:eastAsia="Times New Roman" w:hAnsi="Times New Roman" w:cs="Times New Roman"/>
          <w:sz w:val="24"/>
          <w:szCs w:val="24"/>
          <w:lang w:val="uk-UA" w:eastAsia="ru-RU"/>
        </w:rPr>
        <w:t>Об'єднання громадян оплачують працю найманих працівників з коштів, які формуються згідно з їх статутами.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8" w:name="n31"/>
      <w:bookmarkEnd w:id="28"/>
      <w:r w:rsidRPr="00032238">
        <w:rPr>
          <w:rFonts w:ascii="Times New Roman" w:eastAsia="Times New Roman" w:hAnsi="Times New Roman" w:cs="Times New Roman"/>
          <w:sz w:val="24"/>
          <w:szCs w:val="24"/>
          <w:lang w:val="uk-UA" w:eastAsia="ru-RU"/>
        </w:rPr>
        <w:t>Стаття 5. Система організації оплати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9" w:name="n32"/>
      <w:bookmarkEnd w:id="29"/>
      <w:r w:rsidRPr="00032238">
        <w:rPr>
          <w:rFonts w:ascii="Times New Roman" w:eastAsia="Times New Roman" w:hAnsi="Times New Roman" w:cs="Times New Roman"/>
          <w:sz w:val="24"/>
          <w:szCs w:val="24"/>
          <w:lang w:val="uk-UA" w:eastAsia="ru-RU"/>
        </w:rPr>
        <w:t>Організація оплати праці здійснюється на підставі: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0" w:name="n33"/>
      <w:bookmarkEnd w:id="30"/>
      <w:r w:rsidRPr="00032238">
        <w:rPr>
          <w:rFonts w:ascii="Times New Roman" w:eastAsia="Times New Roman" w:hAnsi="Times New Roman" w:cs="Times New Roman"/>
          <w:sz w:val="24"/>
          <w:szCs w:val="24"/>
          <w:lang w:val="uk-UA" w:eastAsia="ru-RU"/>
        </w:rPr>
        <w:t>законодавчих та інших нормативних актів;</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1" w:name="n34"/>
      <w:bookmarkEnd w:id="31"/>
      <w:r w:rsidRPr="00032238">
        <w:rPr>
          <w:rFonts w:ascii="Times New Roman" w:eastAsia="Times New Roman" w:hAnsi="Times New Roman" w:cs="Times New Roman"/>
          <w:sz w:val="24"/>
          <w:szCs w:val="24"/>
          <w:lang w:val="uk-UA" w:eastAsia="ru-RU"/>
        </w:rPr>
        <w:t>генеральної угоди на національному рівні;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2" w:name="n35"/>
      <w:bookmarkEnd w:id="32"/>
      <w:r w:rsidRPr="00032238">
        <w:rPr>
          <w:rFonts w:ascii="Times New Roman" w:eastAsia="Times New Roman" w:hAnsi="Times New Roman" w:cs="Times New Roman"/>
          <w:sz w:val="24"/>
          <w:szCs w:val="24"/>
          <w:lang w:val="uk-UA" w:eastAsia="ru-RU"/>
        </w:rPr>
        <w:t xml:space="preserve">{Абзац третій частини першої статті 5 в редакції Закону </w:t>
      </w:r>
      <w:hyperlink r:id="rId36" w:anchor="n15" w:tgtFrame="_blank" w:history="1">
        <w:r w:rsidRPr="00032238">
          <w:rPr>
            <w:rFonts w:ascii="Times New Roman" w:eastAsia="Times New Roman" w:hAnsi="Times New Roman" w:cs="Times New Roman"/>
            <w:color w:val="0000FF"/>
            <w:sz w:val="24"/>
            <w:szCs w:val="24"/>
            <w:u w:val="single"/>
            <w:lang w:val="uk-UA" w:eastAsia="ru-RU"/>
          </w:rPr>
          <w:t>№ 4719-VI від 17.05.2012</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3" w:name="n36"/>
      <w:bookmarkEnd w:id="33"/>
      <w:r w:rsidRPr="00032238">
        <w:rPr>
          <w:rFonts w:ascii="Times New Roman" w:eastAsia="Times New Roman" w:hAnsi="Times New Roman" w:cs="Times New Roman"/>
          <w:sz w:val="24"/>
          <w:szCs w:val="24"/>
          <w:lang w:val="uk-UA" w:eastAsia="ru-RU"/>
        </w:rPr>
        <w:t>галузевих (міжгалузевих), територіальних угод;</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4" w:name="n37"/>
      <w:bookmarkEnd w:id="34"/>
      <w:r w:rsidRPr="00032238">
        <w:rPr>
          <w:rFonts w:ascii="Times New Roman" w:eastAsia="Times New Roman" w:hAnsi="Times New Roman" w:cs="Times New Roman"/>
          <w:sz w:val="24"/>
          <w:szCs w:val="24"/>
          <w:lang w:val="uk-UA" w:eastAsia="ru-RU"/>
        </w:rPr>
        <w:t xml:space="preserve">{Абзац четвертий частини першої статті 5 в редакції Закону </w:t>
      </w:r>
      <w:hyperlink r:id="rId37" w:anchor="n15" w:tgtFrame="_blank" w:history="1">
        <w:r w:rsidRPr="00032238">
          <w:rPr>
            <w:rFonts w:ascii="Times New Roman" w:eastAsia="Times New Roman" w:hAnsi="Times New Roman" w:cs="Times New Roman"/>
            <w:color w:val="0000FF"/>
            <w:sz w:val="24"/>
            <w:szCs w:val="24"/>
            <w:u w:val="single"/>
            <w:lang w:val="uk-UA" w:eastAsia="ru-RU"/>
          </w:rPr>
          <w:t>№ 4719-VI від 17.05.2012</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5" w:name="n38"/>
      <w:bookmarkEnd w:id="35"/>
      <w:r w:rsidRPr="00032238">
        <w:rPr>
          <w:rFonts w:ascii="Times New Roman" w:eastAsia="Times New Roman" w:hAnsi="Times New Roman" w:cs="Times New Roman"/>
          <w:sz w:val="24"/>
          <w:szCs w:val="24"/>
          <w:lang w:val="uk-UA" w:eastAsia="ru-RU"/>
        </w:rPr>
        <w:t>колективних договорів;</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6" w:name="n39"/>
      <w:bookmarkEnd w:id="36"/>
      <w:r w:rsidRPr="00032238">
        <w:rPr>
          <w:rFonts w:ascii="Times New Roman" w:eastAsia="Times New Roman" w:hAnsi="Times New Roman" w:cs="Times New Roman"/>
          <w:sz w:val="24"/>
          <w:szCs w:val="24"/>
          <w:lang w:val="uk-UA" w:eastAsia="ru-RU"/>
        </w:rPr>
        <w:t>трудових договорів.</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7" w:name="n40"/>
      <w:bookmarkEnd w:id="37"/>
      <w:r w:rsidRPr="00032238">
        <w:rPr>
          <w:rFonts w:ascii="Times New Roman" w:eastAsia="Times New Roman" w:hAnsi="Times New Roman" w:cs="Times New Roman"/>
          <w:sz w:val="24"/>
          <w:szCs w:val="24"/>
          <w:lang w:val="uk-UA" w:eastAsia="ru-RU"/>
        </w:rPr>
        <w:t>Суб'єктами організації оплати праці є: органи державної влади та місцевого самоврядування; роботодавці, організації роботодавців, об’єднання організацій роботодавців або їх представницькі органи; професійні спілки, об'єднання професійних спілок або їх представницькі органи; працівники.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8" w:name="n41"/>
      <w:bookmarkEnd w:id="38"/>
      <w:r w:rsidRPr="00032238">
        <w:rPr>
          <w:rFonts w:ascii="Times New Roman" w:eastAsia="Times New Roman" w:hAnsi="Times New Roman" w:cs="Times New Roman"/>
          <w:sz w:val="24"/>
          <w:szCs w:val="24"/>
          <w:lang w:val="uk-UA" w:eastAsia="ru-RU"/>
        </w:rPr>
        <w:t xml:space="preserve">{Частина друга статті 5 із змінами, внесеними згідно із Законом </w:t>
      </w:r>
      <w:hyperlink r:id="rId38" w:anchor="n18" w:tgtFrame="_blank" w:history="1">
        <w:r w:rsidRPr="00032238">
          <w:rPr>
            <w:rFonts w:ascii="Times New Roman" w:eastAsia="Times New Roman" w:hAnsi="Times New Roman" w:cs="Times New Roman"/>
            <w:color w:val="0000FF"/>
            <w:sz w:val="24"/>
            <w:szCs w:val="24"/>
            <w:u w:val="single"/>
            <w:lang w:val="uk-UA" w:eastAsia="ru-RU"/>
          </w:rPr>
          <w:t>№ 4719-VI від 17.05.2012</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39" w:name="n42"/>
      <w:bookmarkEnd w:id="39"/>
      <w:r w:rsidRPr="00032238">
        <w:rPr>
          <w:rFonts w:ascii="Times New Roman" w:eastAsia="Times New Roman" w:hAnsi="Times New Roman" w:cs="Times New Roman"/>
          <w:sz w:val="24"/>
          <w:szCs w:val="24"/>
          <w:lang w:val="uk-UA" w:eastAsia="ru-RU"/>
        </w:rPr>
        <w:t>Стаття 6. Тарифна система оплати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0" w:name="n43"/>
      <w:bookmarkEnd w:id="40"/>
      <w:r w:rsidRPr="00032238">
        <w:rPr>
          <w:rFonts w:ascii="Times New Roman" w:eastAsia="Times New Roman" w:hAnsi="Times New Roman" w:cs="Times New Roman"/>
          <w:sz w:val="24"/>
          <w:szCs w:val="24"/>
          <w:lang w:val="uk-UA" w:eastAsia="ru-RU"/>
        </w:rPr>
        <w:t>Основою організації оплати праці є тарифна система, яка включає: тарифні сітки, тарифні ставки, схеми посадових окладів і тарифно-кваліфікаційні характеристики (довідники).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1" w:name="n44"/>
      <w:bookmarkEnd w:id="41"/>
      <w:r w:rsidRPr="00032238">
        <w:rPr>
          <w:rFonts w:ascii="Times New Roman" w:eastAsia="Times New Roman" w:hAnsi="Times New Roman" w:cs="Times New Roman"/>
          <w:sz w:val="24"/>
          <w:szCs w:val="24"/>
          <w:lang w:val="uk-UA" w:eastAsia="ru-RU"/>
        </w:rPr>
        <w:t>Тарифна система оплати праці використовується для розподілу робіт залежно від їх складності, а працівників - залежно від їх кваліфікації та за розрядами тарифної сітки. Вона є основою формування та диференціації розмірів заробітної плати.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2" w:name="n45"/>
      <w:bookmarkEnd w:id="42"/>
      <w:r w:rsidRPr="00032238">
        <w:rPr>
          <w:rFonts w:ascii="Times New Roman" w:eastAsia="Times New Roman" w:hAnsi="Times New Roman" w:cs="Times New Roman"/>
          <w:sz w:val="24"/>
          <w:szCs w:val="24"/>
          <w:lang w:val="uk-UA" w:eastAsia="ru-RU"/>
        </w:rPr>
        <w:t>Тарифна сітка (схема посадових окладів) формується на основі: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3" w:name="n46"/>
      <w:bookmarkEnd w:id="43"/>
      <w:r w:rsidRPr="00032238">
        <w:rPr>
          <w:rFonts w:ascii="Times New Roman" w:eastAsia="Times New Roman" w:hAnsi="Times New Roman" w:cs="Times New Roman"/>
          <w:sz w:val="24"/>
          <w:szCs w:val="24"/>
          <w:lang w:val="uk-UA" w:eastAsia="ru-RU"/>
        </w:rPr>
        <w:t>тарифної ставки робітника першого розряду, яка встановлюється у розмірі, що перевищує законодавчо встановлений розмір мінімальної заробітної плати;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4" w:name="n47"/>
      <w:bookmarkEnd w:id="44"/>
      <w:r w:rsidRPr="00032238">
        <w:rPr>
          <w:rFonts w:ascii="Times New Roman" w:eastAsia="Times New Roman" w:hAnsi="Times New Roman" w:cs="Times New Roman"/>
          <w:sz w:val="24"/>
          <w:szCs w:val="24"/>
          <w:lang w:val="uk-UA" w:eastAsia="ru-RU"/>
        </w:rPr>
        <w:lastRenderedPageBreak/>
        <w:t xml:space="preserve">{Абзац другий частини третьої статті 6 в редакції Законів </w:t>
      </w:r>
      <w:hyperlink r:id="rId39" w:tgtFrame="_blank" w:history="1">
        <w:r w:rsidRPr="00032238">
          <w:rPr>
            <w:rFonts w:ascii="Times New Roman" w:eastAsia="Times New Roman" w:hAnsi="Times New Roman" w:cs="Times New Roman"/>
            <w:color w:val="0000FF"/>
            <w:sz w:val="24"/>
            <w:szCs w:val="24"/>
            <w:u w:val="single"/>
            <w:lang w:val="uk-UA" w:eastAsia="ru-RU"/>
          </w:rPr>
          <w:t>№ 1766-III від 01.06.2000</w:t>
        </w:r>
      </w:hyperlink>
      <w:r w:rsidRPr="00032238">
        <w:rPr>
          <w:rFonts w:ascii="Times New Roman" w:eastAsia="Times New Roman" w:hAnsi="Times New Roman" w:cs="Times New Roman"/>
          <w:sz w:val="24"/>
          <w:szCs w:val="24"/>
          <w:lang w:val="uk-UA" w:eastAsia="ru-RU"/>
        </w:rPr>
        <w:t xml:space="preserve">, </w:t>
      </w:r>
      <w:hyperlink r:id="rId40" w:tgtFrame="_blank" w:history="1">
        <w:r w:rsidRPr="00032238">
          <w:rPr>
            <w:rFonts w:ascii="Times New Roman" w:eastAsia="Times New Roman" w:hAnsi="Times New Roman" w:cs="Times New Roman"/>
            <w:color w:val="0000FF"/>
            <w:sz w:val="24"/>
            <w:szCs w:val="24"/>
            <w:u w:val="single"/>
            <w:lang w:val="uk-UA" w:eastAsia="ru-RU"/>
          </w:rPr>
          <w:t>№ 2190-IV від 18.11.2004</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5" w:name="n48"/>
      <w:bookmarkEnd w:id="45"/>
      <w:r w:rsidRPr="00032238">
        <w:rPr>
          <w:rFonts w:ascii="Times New Roman" w:eastAsia="Times New Roman" w:hAnsi="Times New Roman" w:cs="Times New Roman"/>
          <w:sz w:val="24"/>
          <w:szCs w:val="24"/>
          <w:lang w:val="uk-UA" w:eastAsia="ru-RU"/>
        </w:rPr>
        <w:t>міжкваліфікаційних (міжпосадових) співвідношень розмірів тарифних ставок (посадових окладів).</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6" w:name="n49"/>
      <w:bookmarkEnd w:id="46"/>
      <w:r w:rsidRPr="00032238">
        <w:rPr>
          <w:rFonts w:ascii="Times New Roman" w:eastAsia="Times New Roman" w:hAnsi="Times New Roman" w:cs="Times New Roman"/>
          <w:sz w:val="24"/>
          <w:szCs w:val="24"/>
          <w:lang w:val="uk-UA" w:eastAsia="ru-RU"/>
        </w:rPr>
        <w:t>Тарифно-кваліфікаційні характеристики (довідники) розробляються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7" w:name="n50"/>
      <w:bookmarkEnd w:id="47"/>
      <w:r w:rsidRPr="00032238">
        <w:rPr>
          <w:rFonts w:ascii="Times New Roman" w:eastAsia="Times New Roman" w:hAnsi="Times New Roman" w:cs="Times New Roman"/>
          <w:sz w:val="24"/>
          <w:szCs w:val="24"/>
          <w:lang w:val="uk-UA" w:eastAsia="ru-RU"/>
        </w:rPr>
        <w:t xml:space="preserve">{Частина четверта статті 6 із змінами, внесеними згідно із Законом </w:t>
      </w:r>
      <w:hyperlink r:id="rId41" w:anchor="n480" w:tgtFrame="_blank" w:history="1">
        <w:r w:rsidRPr="00032238">
          <w:rPr>
            <w:rFonts w:ascii="Times New Roman" w:eastAsia="Times New Roman" w:hAnsi="Times New Roman" w:cs="Times New Roman"/>
            <w:color w:val="0000FF"/>
            <w:sz w:val="24"/>
            <w:szCs w:val="24"/>
            <w:u w:val="single"/>
            <w:lang w:val="uk-UA" w:eastAsia="ru-RU"/>
          </w:rPr>
          <w:t>№ 5462-VI від 16.10.2012</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8" w:name="n51"/>
      <w:bookmarkEnd w:id="48"/>
      <w:r w:rsidRPr="00032238">
        <w:rPr>
          <w:rFonts w:ascii="Times New Roman" w:eastAsia="Times New Roman" w:hAnsi="Times New Roman" w:cs="Times New Roman"/>
          <w:sz w:val="24"/>
          <w:szCs w:val="24"/>
          <w:lang w:val="uk-UA" w:eastAsia="ru-RU"/>
        </w:rPr>
        <w:t>Стаття 7. Законодавство про оплату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49" w:name="n52"/>
      <w:bookmarkEnd w:id="49"/>
      <w:r w:rsidRPr="00032238">
        <w:rPr>
          <w:rFonts w:ascii="Times New Roman" w:eastAsia="Times New Roman" w:hAnsi="Times New Roman" w:cs="Times New Roman"/>
          <w:sz w:val="24"/>
          <w:szCs w:val="24"/>
          <w:lang w:val="uk-UA" w:eastAsia="ru-RU"/>
        </w:rPr>
        <w:t xml:space="preserve">Законодавство про оплату праці </w:t>
      </w:r>
      <w:proofErr w:type="spellStart"/>
      <w:r w:rsidRPr="00032238">
        <w:rPr>
          <w:rFonts w:ascii="Times New Roman" w:eastAsia="Times New Roman" w:hAnsi="Times New Roman" w:cs="Times New Roman"/>
          <w:sz w:val="24"/>
          <w:szCs w:val="24"/>
          <w:lang w:val="uk-UA" w:eastAsia="ru-RU"/>
        </w:rPr>
        <w:t>грунтується</w:t>
      </w:r>
      <w:proofErr w:type="spellEnd"/>
      <w:r w:rsidRPr="00032238">
        <w:rPr>
          <w:rFonts w:ascii="Times New Roman" w:eastAsia="Times New Roman" w:hAnsi="Times New Roman" w:cs="Times New Roman"/>
          <w:sz w:val="24"/>
          <w:szCs w:val="24"/>
          <w:lang w:val="uk-UA" w:eastAsia="ru-RU"/>
        </w:rPr>
        <w:t xml:space="preserve"> на </w:t>
      </w:r>
      <w:hyperlink r:id="rId42" w:tgtFrame="_blank" w:history="1">
        <w:r w:rsidRPr="00032238">
          <w:rPr>
            <w:rFonts w:ascii="Times New Roman" w:eastAsia="Times New Roman" w:hAnsi="Times New Roman" w:cs="Times New Roman"/>
            <w:color w:val="0000FF"/>
            <w:sz w:val="24"/>
            <w:szCs w:val="24"/>
            <w:u w:val="single"/>
            <w:lang w:val="uk-UA" w:eastAsia="ru-RU"/>
          </w:rPr>
          <w:t>Конституції України</w:t>
        </w:r>
      </w:hyperlink>
      <w:r w:rsidRPr="00032238">
        <w:rPr>
          <w:rFonts w:ascii="Times New Roman" w:eastAsia="Times New Roman" w:hAnsi="Times New Roman" w:cs="Times New Roman"/>
          <w:sz w:val="24"/>
          <w:szCs w:val="24"/>
          <w:lang w:val="uk-UA" w:eastAsia="ru-RU"/>
        </w:rPr>
        <w:t xml:space="preserve"> і складається з </w:t>
      </w:r>
      <w:hyperlink r:id="rId43" w:tgtFrame="_blank" w:history="1">
        <w:r w:rsidRPr="00032238">
          <w:rPr>
            <w:rFonts w:ascii="Times New Roman" w:eastAsia="Times New Roman" w:hAnsi="Times New Roman" w:cs="Times New Roman"/>
            <w:color w:val="0000FF"/>
            <w:sz w:val="24"/>
            <w:szCs w:val="24"/>
            <w:u w:val="single"/>
            <w:lang w:val="uk-UA" w:eastAsia="ru-RU"/>
          </w:rPr>
          <w:t>Кодексу законів про працю України</w:t>
        </w:r>
      </w:hyperlink>
      <w:r w:rsidRPr="00032238">
        <w:rPr>
          <w:rFonts w:ascii="Times New Roman" w:eastAsia="Times New Roman" w:hAnsi="Times New Roman" w:cs="Times New Roman"/>
          <w:sz w:val="24"/>
          <w:szCs w:val="24"/>
          <w:lang w:val="uk-UA" w:eastAsia="ru-RU"/>
        </w:rPr>
        <w:t xml:space="preserve">, цього Закону, </w:t>
      </w:r>
      <w:hyperlink r:id="rId44" w:tgtFrame="_blank" w:history="1">
        <w:r w:rsidRPr="00032238">
          <w:rPr>
            <w:rFonts w:ascii="Times New Roman" w:eastAsia="Times New Roman" w:hAnsi="Times New Roman" w:cs="Times New Roman"/>
            <w:color w:val="0000FF"/>
            <w:sz w:val="24"/>
            <w:szCs w:val="24"/>
            <w:u w:val="single"/>
            <w:lang w:val="uk-UA" w:eastAsia="ru-RU"/>
          </w:rPr>
          <w:t>Закону України</w:t>
        </w:r>
      </w:hyperlink>
      <w:r w:rsidRPr="00032238">
        <w:rPr>
          <w:rFonts w:ascii="Times New Roman" w:eastAsia="Times New Roman" w:hAnsi="Times New Roman" w:cs="Times New Roman"/>
          <w:sz w:val="24"/>
          <w:szCs w:val="24"/>
          <w:lang w:val="uk-UA" w:eastAsia="ru-RU"/>
        </w:rPr>
        <w:t xml:space="preserve"> "Про колективні договори і угоди", </w:t>
      </w:r>
      <w:hyperlink r:id="rId45" w:tgtFrame="_blank" w:history="1">
        <w:r w:rsidRPr="00032238">
          <w:rPr>
            <w:rFonts w:ascii="Times New Roman" w:eastAsia="Times New Roman" w:hAnsi="Times New Roman" w:cs="Times New Roman"/>
            <w:color w:val="0000FF"/>
            <w:sz w:val="24"/>
            <w:szCs w:val="24"/>
            <w:u w:val="single"/>
            <w:lang w:val="uk-UA" w:eastAsia="ru-RU"/>
          </w:rPr>
          <w:t>Закону України</w:t>
        </w:r>
      </w:hyperlink>
      <w:r w:rsidRPr="00032238">
        <w:rPr>
          <w:rFonts w:ascii="Times New Roman" w:eastAsia="Times New Roman" w:hAnsi="Times New Roman" w:cs="Times New Roman"/>
          <w:sz w:val="24"/>
          <w:szCs w:val="24"/>
          <w:lang w:val="uk-UA" w:eastAsia="ru-RU"/>
        </w:rPr>
        <w:t xml:space="preserve"> "Про підприємства в Україні" та інших актів законодавства України.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0" w:name="n53"/>
      <w:bookmarkEnd w:id="50"/>
      <w:r w:rsidRPr="00032238">
        <w:rPr>
          <w:rFonts w:ascii="Times New Roman" w:eastAsia="Times New Roman" w:hAnsi="Times New Roman" w:cs="Times New Roman"/>
          <w:sz w:val="24"/>
          <w:szCs w:val="24"/>
          <w:lang w:val="uk-UA" w:eastAsia="ru-RU"/>
        </w:rPr>
        <w:t xml:space="preserve">Розділ II </w:t>
      </w:r>
      <w:r w:rsidRPr="00032238">
        <w:rPr>
          <w:rFonts w:ascii="Times New Roman" w:eastAsia="Times New Roman" w:hAnsi="Times New Roman" w:cs="Times New Roman"/>
          <w:sz w:val="24"/>
          <w:szCs w:val="24"/>
          <w:lang w:val="uk-UA" w:eastAsia="ru-RU"/>
        </w:rPr>
        <w:br/>
        <w:t>ДЕРЖАВНЕ РЕГУЛЮВАННЯ ОПЛАТИ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1" w:name="n54"/>
      <w:bookmarkEnd w:id="51"/>
      <w:r w:rsidRPr="00032238">
        <w:rPr>
          <w:rFonts w:ascii="Times New Roman" w:eastAsia="Times New Roman" w:hAnsi="Times New Roman" w:cs="Times New Roman"/>
          <w:sz w:val="24"/>
          <w:szCs w:val="24"/>
          <w:lang w:val="uk-UA" w:eastAsia="ru-RU"/>
        </w:rPr>
        <w:t>Стаття 8. Сфера державного регулювання оплати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2" w:name="n55"/>
      <w:bookmarkEnd w:id="52"/>
      <w:r w:rsidRPr="00032238">
        <w:rPr>
          <w:rFonts w:ascii="Times New Roman" w:eastAsia="Times New Roman" w:hAnsi="Times New Roman" w:cs="Times New Roman"/>
          <w:sz w:val="24"/>
          <w:szCs w:val="24"/>
          <w:lang w:val="uk-UA" w:eastAsia="ru-RU"/>
        </w:rPr>
        <w:t>Держава здійснює регулювання оплати праці працівників підприємств усіх форм власності шляхом встановлення розміру мінімальної заробітної плати та інших державних норм і гарантій, встановлення умов і розмірів оплати праці керівників підприємств, заснованих на державній, комунальній власності, працівників підприємств, установ та організацій, що фінансуються чи дотуються з бюджету, а також шляхом оподаткування доходів працівників.</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3" w:name="n56"/>
      <w:bookmarkEnd w:id="53"/>
      <w:r w:rsidRPr="00032238">
        <w:rPr>
          <w:rFonts w:ascii="Times New Roman" w:eastAsia="Times New Roman" w:hAnsi="Times New Roman" w:cs="Times New Roman"/>
          <w:sz w:val="24"/>
          <w:szCs w:val="24"/>
          <w:lang w:val="uk-UA" w:eastAsia="ru-RU"/>
        </w:rPr>
        <w:t xml:space="preserve">{Частина перша статті 8 із змінами, внесеними згідно із Законом </w:t>
      </w:r>
      <w:hyperlink r:id="rId46" w:tgtFrame="_blank" w:history="1">
        <w:r w:rsidRPr="00032238">
          <w:rPr>
            <w:rFonts w:ascii="Times New Roman" w:eastAsia="Times New Roman" w:hAnsi="Times New Roman" w:cs="Times New Roman"/>
            <w:color w:val="0000FF"/>
            <w:sz w:val="24"/>
            <w:szCs w:val="24"/>
            <w:u w:val="single"/>
            <w:lang w:val="uk-UA" w:eastAsia="ru-RU"/>
          </w:rPr>
          <w:t>№ 3258-VI від 21.04.2011</w:t>
        </w:r>
      </w:hyperlink>
      <w:r w:rsidRPr="00032238">
        <w:rPr>
          <w:rFonts w:ascii="Times New Roman" w:eastAsia="Times New Roman" w:hAnsi="Times New Roman" w:cs="Times New Roman"/>
          <w:sz w:val="24"/>
          <w:szCs w:val="24"/>
          <w:lang w:val="uk-UA" w:eastAsia="ru-RU"/>
        </w:rPr>
        <w:t>}</w:t>
      </w:r>
    </w:p>
    <w:bookmarkStart w:id="54" w:name="n57"/>
    <w:bookmarkEnd w:id="54"/>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r w:rsidRPr="00032238">
        <w:rPr>
          <w:rFonts w:ascii="Times New Roman" w:eastAsia="Times New Roman" w:hAnsi="Times New Roman" w:cs="Times New Roman"/>
          <w:sz w:val="24"/>
          <w:szCs w:val="24"/>
          <w:lang w:val="uk-UA" w:eastAsia="ru-RU"/>
        </w:rPr>
        <w:fldChar w:fldCharType="begin"/>
      </w:r>
      <w:r w:rsidRPr="00032238">
        <w:rPr>
          <w:rFonts w:ascii="Times New Roman" w:eastAsia="Times New Roman" w:hAnsi="Times New Roman" w:cs="Times New Roman"/>
          <w:sz w:val="24"/>
          <w:szCs w:val="24"/>
          <w:lang w:val="uk-UA" w:eastAsia="ru-RU"/>
        </w:rPr>
        <w:instrText xml:space="preserve"> HYPERLINK "http://zakon3.rada.gov.ua/laws/show/859-99-%D0%BF" \t "_blank" </w:instrText>
      </w:r>
      <w:r w:rsidRPr="00032238">
        <w:rPr>
          <w:rFonts w:ascii="Times New Roman" w:eastAsia="Times New Roman" w:hAnsi="Times New Roman" w:cs="Times New Roman"/>
          <w:sz w:val="24"/>
          <w:szCs w:val="24"/>
          <w:lang w:val="uk-UA" w:eastAsia="ru-RU"/>
        </w:rPr>
        <w:fldChar w:fldCharType="separate"/>
      </w:r>
      <w:r w:rsidRPr="00032238">
        <w:rPr>
          <w:rFonts w:ascii="Times New Roman" w:eastAsia="Times New Roman" w:hAnsi="Times New Roman" w:cs="Times New Roman"/>
          <w:color w:val="0000FF"/>
          <w:sz w:val="24"/>
          <w:szCs w:val="24"/>
          <w:u w:val="single"/>
          <w:lang w:val="uk-UA" w:eastAsia="ru-RU"/>
        </w:rPr>
        <w:t>Умови розміру оплати праці працівників установ та організацій, що фінансуються з бюджету</w:t>
      </w:r>
      <w:r w:rsidRPr="00032238">
        <w:rPr>
          <w:rFonts w:ascii="Times New Roman" w:eastAsia="Times New Roman" w:hAnsi="Times New Roman" w:cs="Times New Roman"/>
          <w:sz w:val="24"/>
          <w:szCs w:val="24"/>
          <w:lang w:val="uk-UA" w:eastAsia="ru-RU"/>
        </w:rPr>
        <w:fldChar w:fldCharType="end"/>
      </w:r>
      <w:r w:rsidRPr="00032238">
        <w:rPr>
          <w:rFonts w:ascii="Times New Roman" w:eastAsia="Times New Roman" w:hAnsi="Times New Roman" w:cs="Times New Roman"/>
          <w:sz w:val="24"/>
          <w:szCs w:val="24"/>
          <w:lang w:val="uk-UA" w:eastAsia="ru-RU"/>
        </w:rPr>
        <w:t xml:space="preserve">, визначаються Кабінетом Міністрів України, крім випадків, передбачених частиною третьою цієї статті, та </w:t>
      </w:r>
      <w:hyperlink r:id="rId47" w:anchor="n68" w:history="1">
        <w:r w:rsidRPr="00032238">
          <w:rPr>
            <w:rFonts w:ascii="Times New Roman" w:eastAsia="Times New Roman" w:hAnsi="Times New Roman" w:cs="Times New Roman"/>
            <w:color w:val="0000FF"/>
            <w:sz w:val="24"/>
            <w:szCs w:val="24"/>
            <w:u w:val="single"/>
            <w:lang w:val="uk-UA" w:eastAsia="ru-RU"/>
          </w:rPr>
          <w:t>частиною першою</w:t>
        </w:r>
      </w:hyperlink>
      <w:r w:rsidRPr="00032238">
        <w:rPr>
          <w:rFonts w:ascii="Times New Roman" w:eastAsia="Times New Roman" w:hAnsi="Times New Roman" w:cs="Times New Roman"/>
          <w:sz w:val="24"/>
          <w:szCs w:val="24"/>
          <w:lang w:val="uk-UA" w:eastAsia="ru-RU"/>
        </w:rPr>
        <w:t xml:space="preserve"> статті 10 цього Закону.</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5" w:name="n58"/>
      <w:bookmarkEnd w:id="55"/>
      <w:r w:rsidRPr="00032238">
        <w:rPr>
          <w:rFonts w:ascii="Times New Roman" w:eastAsia="Times New Roman" w:hAnsi="Times New Roman" w:cs="Times New Roman"/>
          <w:sz w:val="24"/>
          <w:szCs w:val="24"/>
          <w:lang w:val="uk-UA" w:eastAsia="ru-RU"/>
        </w:rPr>
        <w:t xml:space="preserve">{Частина друга статті 8 із змінами, внесеними згідно із Законом </w:t>
      </w:r>
      <w:hyperlink r:id="rId48" w:anchor="n2600" w:tgtFrame="_blank" w:history="1">
        <w:r w:rsidRPr="00032238">
          <w:rPr>
            <w:rFonts w:ascii="Times New Roman" w:eastAsia="Times New Roman" w:hAnsi="Times New Roman" w:cs="Times New Roman"/>
            <w:color w:val="0000FF"/>
            <w:sz w:val="24"/>
            <w:szCs w:val="24"/>
            <w:u w:val="single"/>
            <w:lang w:val="uk-UA" w:eastAsia="ru-RU"/>
          </w:rPr>
          <w:t>№ 2453-VI від 07.07.2010</w:t>
        </w:r>
      </w:hyperlink>
      <w:r w:rsidRPr="00032238">
        <w:rPr>
          <w:rFonts w:ascii="Times New Roman" w:eastAsia="Times New Roman" w:hAnsi="Times New Roman" w:cs="Times New Roman"/>
          <w:sz w:val="24"/>
          <w:szCs w:val="24"/>
          <w:lang w:val="uk-UA" w:eastAsia="ru-RU"/>
        </w:rPr>
        <w:t xml:space="preserve"> - щодо набрання чинності зміни див. </w:t>
      </w:r>
      <w:hyperlink r:id="rId49" w:anchor="n1270" w:tgtFrame="_blank" w:history="1">
        <w:r w:rsidRPr="00032238">
          <w:rPr>
            <w:rFonts w:ascii="Times New Roman" w:eastAsia="Times New Roman" w:hAnsi="Times New Roman" w:cs="Times New Roman"/>
            <w:color w:val="0000FF"/>
            <w:sz w:val="24"/>
            <w:szCs w:val="24"/>
            <w:u w:val="single"/>
            <w:lang w:val="uk-UA" w:eastAsia="ru-RU"/>
          </w:rPr>
          <w:t>п.1</w:t>
        </w:r>
      </w:hyperlink>
      <w:r w:rsidRPr="00032238">
        <w:rPr>
          <w:rFonts w:ascii="Times New Roman" w:eastAsia="Times New Roman" w:hAnsi="Times New Roman" w:cs="Times New Roman"/>
          <w:sz w:val="24"/>
          <w:szCs w:val="24"/>
          <w:lang w:val="uk-UA" w:eastAsia="ru-RU"/>
        </w:rPr>
        <w:t xml:space="preserve"> розділу XII "Прикінцеві положення" Закону № 2453-VI від 07.07.2010}</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6" w:name="n59"/>
      <w:bookmarkEnd w:id="56"/>
      <w:r w:rsidRPr="00032238">
        <w:rPr>
          <w:rFonts w:ascii="Times New Roman" w:eastAsia="Times New Roman" w:hAnsi="Times New Roman" w:cs="Times New Roman"/>
          <w:sz w:val="24"/>
          <w:szCs w:val="24"/>
          <w:lang w:val="uk-UA" w:eastAsia="ru-RU"/>
        </w:rPr>
        <w:t>Умови розміру оплати праці суддів визначаються законом.</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7" w:name="n60"/>
      <w:bookmarkEnd w:id="57"/>
      <w:r w:rsidRPr="00032238">
        <w:rPr>
          <w:rFonts w:ascii="Times New Roman" w:eastAsia="Times New Roman" w:hAnsi="Times New Roman" w:cs="Times New Roman"/>
          <w:sz w:val="24"/>
          <w:szCs w:val="24"/>
          <w:lang w:val="uk-UA" w:eastAsia="ru-RU"/>
        </w:rPr>
        <w:t xml:space="preserve">{Статтю 8 доповнено частиною третьою згідно із Законом </w:t>
      </w:r>
      <w:hyperlink r:id="rId50" w:anchor="n2601" w:tgtFrame="_blank" w:history="1">
        <w:r w:rsidRPr="00032238">
          <w:rPr>
            <w:rFonts w:ascii="Times New Roman" w:eastAsia="Times New Roman" w:hAnsi="Times New Roman" w:cs="Times New Roman"/>
            <w:color w:val="0000FF"/>
            <w:sz w:val="24"/>
            <w:szCs w:val="24"/>
            <w:u w:val="single"/>
            <w:lang w:val="uk-UA" w:eastAsia="ru-RU"/>
          </w:rPr>
          <w:t>№ 2453-VI від 07.07.2010</w:t>
        </w:r>
      </w:hyperlink>
      <w:r w:rsidRPr="00032238">
        <w:rPr>
          <w:rFonts w:ascii="Times New Roman" w:eastAsia="Times New Roman" w:hAnsi="Times New Roman" w:cs="Times New Roman"/>
          <w:sz w:val="24"/>
          <w:szCs w:val="24"/>
          <w:lang w:val="uk-UA" w:eastAsia="ru-RU"/>
        </w:rPr>
        <w:t xml:space="preserve"> - щодо набрання чинності зміни див. </w:t>
      </w:r>
      <w:hyperlink r:id="rId51" w:anchor="n1270" w:tgtFrame="_blank" w:history="1">
        <w:r w:rsidRPr="00032238">
          <w:rPr>
            <w:rFonts w:ascii="Times New Roman" w:eastAsia="Times New Roman" w:hAnsi="Times New Roman" w:cs="Times New Roman"/>
            <w:color w:val="0000FF"/>
            <w:sz w:val="24"/>
            <w:szCs w:val="24"/>
            <w:u w:val="single"/>
            <w:lang w:val="uk-UA" w:eastAsia="ru-RU"/>
          </w:rPr>
          <w:t>п.1</w:t>
        </w:r>
      </w:hyperlink>
      <w:r w:rsidRPr="00032238">
        <w:rPr>
          <w:rFonts w:ascii="Times New Roman" w:eastAsia="Times New Roman" w:hAnsi="Times New Roman" w:cs="Times New Roman"/>
          <w:sz w:val="24"/>
          <w:szCs w:val="24"/>
          <w:lang w:val="uk-UA" w:eastAsia="ru-RU"/>
        </w:rPr>
        <w:t xml:space="preserve"> розділу XII "Прикінцеві положення" Закону № 2453-VI від 07.07.2010}</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8" w:name="n61"/>
      <w:bookmarkEnd w:id="58"/>
      <w:r w:rsidRPr="00032238">
        <w:rPr>
          <w:rFonts w:ascii="Times New Roman" w:eastAsia="Times New Roman" w:hAnsi="Times New Roman" w:cs="Times New Roman"/>
          <w:sz w:val="24"/>
          <w:szCs w:val="24"/>
          <w:lang w:val="uk-UA" w:eastAsia="ru-RU"/>
        </w:rPr>
        <w:t xml:space="preserve">{Стаття 8 в редакції Закону </w:t>
      </w:r>
      <w:hyperlink r:id="rId52" w:tgtFrame="_blank" w:history="1">
        <w:r w:rsidRPr="00032238">
          <w:rPr>
            <w:rFonts w:ascii="Times New Roman" w:eastAsia="Times New Roman" w:hAnsi="Times New Roman" w:cs="Times New Roman"/>
            <w:color w:val="0000FF"/>
            <w:sz w:val="24"/>
            <w:szCs w:val="24"/>
            <w:u w:val="single"/>
            <w:lang w:val="uk-UA" w:eastAsia="ru-RU"/>
          </w:rPr>
          <w:t>№ 20/97-ВР від 23.01.97</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59" w:name="n62"/>
      <w:bookmarkEnd w:id="59"/>
      <w:r w:rsidRPr="00032238">
        <w:rPr>
          <w:rFonts w:ascii="Times New Roman" w:eastAsia="Times New Roman" w:hAnsi="Times New Roman" w:cs="Times New Roman"/>
          <w:sz w:val="24"/>
          <w:szCs w:val="24"/>
          <w:lang w:val="uk-UA" w:eastAsia="ru-RU"/>
        </w:rPr>
        <w:t>Стаття 9. Умови визначення розміру мінімальної заробітної плати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0" w:name="n63"/>
      <w:bookmarkEnd w:id="60"/>
      <w:r w:rsidRPr="00032238">
        <w:rPr>
          <w:rFonts w:ascii="Times New Roman" w:eastAsia="Times New Roman" w:hAnsi="Times New Roman" w:cs="Times New Roman"/>
          <w:sz w:val="24"/>
          <w:szCs w:val="24"/>
          <w:lang w:val="uk-UA" w:eastAsia="ru-RU"/>
        </w:rPr>
        <w:lastRenderedPageBreak/>
        <w:t>Розмір мінімальної заробітної плати визначається з урахуванням потреб працівників та їх сімей, вартісної величини достатнього для забезпечення нормального функціонування організму працездатної людини, збереження її здоров'я набору продуктів харчування, мінімального набору непродовольчих товарів та мінімального набору послуг, необхідних для задоволення основних соціальних і культурних потреб особистості, а також загального рівня середньої заробітної плати, продуктивності праці та рівня зайнятості.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1" w:name="n64"/>
      <w:bookmarkEnd w:id="61"/>
      <w:r w:rsidRPr="00032238">
        <w:rPr>
          <w:rFonts w:ascii="Times New Roman" w:eastAsia="Times New Roman" w:hAnsi="Times New Roman" w:cs="Times New Roman"/>
          <w:sz w:val="24"/>
          <w:szCs w:val="24"/>
          <w:lang w:val="uk-UA" w:eastAsia="ru-RU"/>
        </w:rPr>
        <w:t>Мінімальна заробітна плата встановлюється у розмірі не нижчому від розміру прожиткового мінімуму для працездатних осіб.</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2" w:name="n65"/>
      <w:bookmarkEnd w:id="62"/>
      <w:r w:rsidRPr="00032238">
        <w:rPr>
          <w:rFonts w:ascii="Times New Roman" w:eastAsia="Times New Roman" w:hAnsi="Times New Roman" w:cs="Times New Roman"/>
          <w:sz w:val="24"/>
          <w:szCs w:val="24"/>
          <w:lang w:val="uk-UA" w:eastAsia="ru-RU"/>
        </w:rPr>
        <w:t xml:space="preserve">{Стаття 9 в редакції Закону </w:t>
      </w:r>
      <w:hyperlink r:id="rId53" w:tgtFrame="_blank" w:history="1">
        <w:r w:rsidRPr="00032238">
          <w:rPr>
            <w:rFonts w:ascii="Times New Roman" w:eastAsia="Times New Roman" w:hAnsi="Times New Roman" w:cs="Times New Roman"/>
            <w:color w:val="0000FF"/>
            <w:sz w:val="24"/>
            <w:szCs w:val="24"/>
            <w:u w:val="single"/>
            <w:lang w:val="uk-UA" w:eastAsia="ru-RU"/>
          </w:rPr>
          <w:t>№ 466-V від 14.12.2006</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3" w:name="n66"/>
      <w:bookmarkEnd w:id="63"/>
      <w:r w:rsidRPr="00032238">
        <w:rPr>
          <w:rFonts w:ascii="Times New Roman" w:eastAsia="Times New Roman" w:hAnsi="Times New Roman" w:cs="Times New Roman"/>
          <w:sz w:val="24"/>
          <w:szCs w:val="24"/>
          <w:lang w:val="uk-UA" w:eastAsia="ru-RU"/>
        </w:rPr>
        <w:t>Стаття 10. Порядок встановлення і перегляду розміру мінімальної заробітної плати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4" w:name="n67"/>
      <w:bookmarkEnd w:id="64"/>
      <w:r w:rsidRPr="00032238">
        <w:rPr>
          <w:rFonts w:ascii="Times New Roman" w:eastAsia="Times New Roman" w:hAnsi="Times New Roman" w:cs="Times New Roman"/>
          <w:sz w:val="24"/>
          <w:szCs w:val="24"/>
          <w:lang w:val="uk-UA" w:eastAsia="ru-RU"/>
        </w:rPr>
        <w:t xml:space="preserve">{Стаття 10 вводиться в дію з 1 березня 1996 року згідно з Постановою ВР </w:t>
      </w:r>
      <w:hyperlink r:id="rId54" w:tgtFrame="_blank" w:history="1">
        <w:r w:rsidRPr="00032238">
          <w:rPr>
            <w:rFonts w:ascii="Times New Roman" w:eastAsia="Times New Roman" w:hAnsi="Times New Roman" w:cs="Times New Roman"/>
            <w:color w:val="0000FF"/>
            <w:sz w:val="24"/>
            <w:szCs w:val="24"/>
            <w:u w:val="single"/>
            <w:lang w:val="uk-UA" w:eastAsia="ru-RU"/>
          </w:rPr>
          <w:t>№ 49/96-ВР від 20.02.96</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5" w:name="n68"/>
      <w:bookmarkEnd w:id="65"/>
      <w:r w:rsidRPr="00032238">
        <w:rPr>
          <w:rFonts w:ascii="Times New Roman" w:eastAsia="Times New Roman" w:hAnsi="Times New Roman" w:cs="Times New Roman"/>
          <w:sz w:val="24"/>
          <w:szCs w:val="24"/>
          <w:lang w:val="uk-UA" w:eastAsia="ru-RU"/>
        </w:rPr>
        <w:t>Розмір мінімальної заробітної плати встановлюється Верховною Радою України за поданням Кабінету Міністрів України не рідше одного разу на рік у законі про Державний бюджет України з урахуванням пропозицій, вироблених шляхом переговорів, представників професійних спілок, роботодавців, які об'єдналися для ведення колективних переговорів і укладення генеральної угоди, та переглядається залежно від зміни розміру прожиткового мінімуму для працездатних осіб.</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6" w:name="n69"/>
      <w:bookmarkEnd w:id="66"/>
      <w:r w:rsidRPr="00032238">
        <w:rPr>
          <w:rFonts w:ascii="Times New Roman" w:eastAsia="Times New Roman" w:hAnsi="Times New Roman" w:cs="Times New Roman"/>
          <w:sz w:val="24"/>
          <w:szCs w:val="24"/>
          <w:lang w:val="uk-UA" w:eastAsia="ru-RU"/>
        </w:rPr>
        <w:t xml:space="preserve">{Частина перша статті 10 із змінами, внесеними згідно із Законом </w:t>
      </w:r>
      <w:hyperlink r:id="rId55" w:tgtFrame="_blank" w:history="1">
        <w:r w:rsidRPr="00032238">
          <w:rPr>
            <w:rFonts w:ascii="Times New Roman" w:eastAsia="Times New Roman" w:hAnsi="Times New Roman" w:cs="Times New Roman"/>
            <w:color w:val="0000FF"/>
            <w:sz w:val="24"/>
            <w:szCs w:val="24"/>
            <w:u w:val="single"/>
            <w:lang w:val="uk-UA" w:eastAsia="ru-RU"/>
          </w:rPr>
          <w:t>№ 1086-IV від 10.07.2003</w:t>
        </w:r>
      </w:hyperlink>
      <w:r w:rsidRPr="00032238">
        <w:rPr>
          <w:rFonts w:ascii="Times New Roman" w:eastAsia="Times New Roman" w:hAnsi="Times New Roman" w:cs="Times New Roman"/>
          <w:sz w:val="24"/>
          <w:szCs w:val="24"/>
          <w:lang w:val="uk-UA" w:eastAsia="ru-RU"/>
        </w:rPr>
        <w:t xml:space="preserve">, в редакції Закону </w:t>
      </w:r>
      <w:hyperlink r:id="rId56" w:tgtFrame="_blank" w:history="1">
        <w:r w:rsidRPr="00032238">
          <w:rPr>
            <w:rFonts w:ascii="Times New Roman" w:eastAsia="Times New Roman" w:hAnsi="Times New Roman" w:cs="Times New Roman"/>
            <w:color w:val="0000FF"/>
            <w:sz w:val="24"/>
            <w:szCs w:val="24"/>
            <w:u w:val="single"/>
            <w:lang w:val="uk-UA" w:eastAsia="ru-RU"/>
          </w:rPr>
          <w:t>№ 466-V від 14.12.2006</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7" w:name="n70"/>
      <w:bookmarkEnd w:id="67"/>
      <w:r w:rsidRPr="00032238">
        <w:rPr>
          <w:rFonts w:ascii="Times New Roman" w:eastAsia="Times New Roman" w:hAnsi="Times New Roman" w:cs="Times New Roman"/>
          <w:sz w:val="24"/>
          <w:szCs w:val="24"/>
          <w:lang w:val="uk-UA" w:eastAsia="ru-RU"/>
        </w:rPr>
        <w:t>Розмір мінімальної заробітної плати не може бути зменшено в разі зменшення розміру прожиткового мінімуму для працездатних осіб.</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8" w:name="n71"/>
      <w:bookmarkEnd w:id="68"/>
      <w:r w:rsidRPr="00032238">
        <w:rPr>
          <w:rFonts w:ascii="Times New Roman" w:eastAsia="Times New Roman" w:hAnsi="Times New Roman" w:cs="Times New Roman"/>
          <w:sz w:val="24"/>
          <w:szCs w:val="24"/>
          <w:lang w:val="uk-UA" w:eastAsia="ru-RU"/>
        </w:rPr>
        <w:t xml:space="preserve">{Частина друга статті 10 із змінами, внесеними згідно із Законом </w:t>
      </w:r>
      <w:hyperlink r:id="rId57" w:tgtFrame="_blank" w:history="1">
        <w:r w:rsidRPr="00032238">
          <w:rPr>
            <w:rFonts w:ascii="Times New Roman" w:eastAsia="Times New Roman" w:hAnsi="Times New Roman" w:cs="Times New Roman"/>
            <w:color w:val="0000FF"/>
            <w:sz w:val="24"/>
            <w:szCs w:val="24"/>
            <w:u w:val="single"/>
            <w:lang w:val="uk-UA" w:eastAsia="ru-RU"/>
          </w:rPr>
          <w:t>№ 1086-IV від 10.07.2003</w:t>
        </w:r>
      </w:hyperlink>
      <w:r w:rsidRPr="00032238">
        <w:rPr>
          <w:rFonts w:ascii="Times New Roman" w:eastAsia="Times New Roman" w:hAnsi="Times New Roman" w:cs="Times New Roman"/>
          <w:sz w:val="24"/>
          <w:szCs w:val="24"/>
          <w:lang w:val="uk-UA" w:eastAsia="ru-RU"/>
        </w:rPr>
        <w:t xml:space="preserve">, в редакції Закону </w:t>
      </w:r>
      <w:hyperlink r:id="rId58" w:tgtFrame="_blank" w:history="1">
        <w:r w:rsidRPr="00032238">
          <w:rPr>
            <w:rFonts w:ascii="Times New Roman" w:eastAsia="Times New Roman" w:hAnsi="Times New Roman" w:cs="Times New Roman"/>
            <w:color w:val="0000FF"/>
            <w:sz w:val="24"/>
            <w:szCs w:val="24"/>
            <w:u w:val="single"/>
            <w:lang w:val="uk-UA" w:eastAsia="ru-RU"/>
          </w:rPr>
          <w:t>№ 466-V від 14.12.2006</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69" w:name="n72"/>
      <w:bookmarkEnd w:id="69"/>
      <w:r w:rsidRPr="00032238">
        <w:rPr>
          <w:rFonts w:ascii="Times New Roman" w:eastAsia="Times New Roman" w:hAnsi="Times New Roman" w:cs="Times New Roman"/>
          <w:sz w:val="24"/>
          <w:szCs w:val="24"/>
          <w:lang w:val="uk-UA" w:eastAsia="ru-RU"/>
        </w:rPr>
        <w:t>Зміни розміру мінімальної заробітної плати іншими законами України та нормативно-правовими актами є чинними виключно після внесення змін до закону про Державний бюджет України на відповідний рік.</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0" w:name="n73"/>
      <w:bookmarkEnd w:id="70"/>
      <w:r w:rsidRPr="00032238">
        <w:rPr>
          <w:rFonts w:ascii="Times New Roman" w:eastAsia="Times New Roman" w:hAnsi="Times New Roman" w:cs="Times New Roman"/>
          <w:sz w:val="24"/>
          <w:szCs w:val="24"/>
          <w:lang w:val="uk-UA" w:eastAsia="ru-RU"/>
        </w:rPr>
        <w:t xml:space="preserve">{Статтю 10 доповнено частиною третьою згідно із Законом </w:t>
      </w:r>
      <w:hyperlink r:id="rId59" w:tgtFrame="_blank" w:history="1">
        <w:r w:rsidRPr="00032238">
          <w:rPr>
            <w:rFonts w:ascii="Times New Roman" w:eastAsia="Times New Roman" w:hAnsi="Times New Roman" w:cs="Times New Roman"/>
            <w:color w:val="0000FF"/>
            <w:sz w:val="24"/>
            <w:szCs w:val="24"/>
            <w:u w:val="single"/>
            <w:lang w:val="uk-UA" w:eastAsia="ru-RU"/>
          </w:rPr>
          <w:t>№ 1086-IV від 10.07.2003</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1" w:name="n74"/>
      <w:bookmarkEnd w:id="71"/>
      <w:r w:rsidRPr="00032238">
        <w:rPr>
          <w:rFonts w:ascii="Times New Roman" w:eastAsia="Times New Roman" w:hAnsi="Times New Roman" w:cs="Times New Roman"/>
          <w:sz w:val="24"/>
          <w:szCs w:val="24"/>
          <w:lang w:val="uk-UA" w:eastAsia="ru-RU"/>
        </w:rPr>
        <w:t>Стаття 11. Мінімальні розміри ставок (окладів) заробітної плати і порядок їх встановлення</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2" w:name="n75"/>
      <w:bookmarkEnd w:id="72"/>
      <w:r w:rsidRPr="00032238">
        <w:rPr>
          <w:rFonts w:ascii="Times New Roman" w:eastAsia="Times New Roman" w:hAnsi="Times New Roman" w:cs="Times New Roman"/>
          <w:sz w:val="24"/>
          <w:szCs w:val="24"/>
          <w:lang w:val="uk-UA" w:eastAsia="ru-RU"/>
        </w:rPr>
        <w:t>Мінімальні розміри ставок (окладів) заробітної плати, як мінімальні гарантії в оплаті праці, визначаються генеральною угодою.</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3" w:name="n76"/>
      <w:bookmarkEnd w:id="73"/>
      <w:r w:rsidRPr="00032238">
        <w:rPr>
          <w:rFonts w:ascii="Times New Roman" w:eastAsia="Times New Roman" w:hAnsi="Times New Roman" w:cs="Times New Roman"/>
          <w:sz w:val="24"/>
          <w:szCs w:val="24"/>
          <w:lang w:val="uk-UA" w:eastAsia="ru-RU"/>
        </w:rPr>
        <w:t>Стаття 12. Інші норми і гарантії в оплаті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4" w:name="n77"/>
      <w:bookmarkEnd w:id="74"/>
      <w:r w:rsidRPr="00032238">
        <w:rPr>
          <w:rFonts w:ascii="Times New Roman" w:eastAsia="Times New Roman" w:hAnsi="Times New Roman" w:cs="Times New Roman"/>
          <w:sz w:val="24"/>
          <w:szCs w:val="24"/>
          <w:lang w:val="uk-UA" w:eastAsia="ru-RU"/>
        </w:rPr>
        <w:t xml:space="preserve">Норми оплати праці (за роботу в надурочний час; у святкові, неробочі та вихідні дні; у нічний час; за час простою, який мав місце не з вини працівника; при виготовленні продукції, що виявилася браком не з вини працівника; працівників молодше вісімнадцяти років, при скороченій тривалості їх щоденної роботи тощо) і гарантії для працівників (оплата щорічних відпусток; за час виконання державних обов'язків; для тих, які направляються для підвищення кваліфікації, на обстеження в медичний заклад; для переведених за станом здоров'я на легшу </w:t>
      </w:r>
      <w:proofErr w:type="spellStart"/>
      <w:r w:rsidRPr="00032238">
        <w:rPr>
          <w:rFonts w:ascii="Times New Roman" w:eastAsia="Times New Roman" w:hAnsi="Times New Roman" w:cs="Times New Roman"/>
          <w:sz w:val="24"/>
          <w:szCs w:val="24"/>
          <w:lang w:val="uk-UA" w:eastAsia="ru-RU"/>
        </w:rPr>
        <w:t>нижчеоплачувану</w:t>
      </w:r>
      <w:proofErr w:type="spellEnd"/>
      <w:r w:rsidRPr="00032238">
        <w:rPr>
          <w:rFonts w:ascii="Times New Roman" w:eastAsia="Times New Roman" w:hAnsi="Times New Roman" w:cs="Times New Roman"/>
          <w:sz w:val="24"/>
          <w:szCs w:val="24"/>
          <w:lang w:val="uk-UA" w:eastAsia="ru-RU"/>
        </w:rPr>
        <w:t xml:space="preserve"> роботу; переведених тимчасово на іншу роботу у зв'язку з виробничою необхідністю; для вагітних жінок і </w:t>
      </w:r>
      <w:r w:rsidRPr="00032238">
        <w:rPr>
          <w:rFonts w:ascii="Times New Roman" w:eastAsia="Times New Roman" w:hAnsi="Times New Roman" w:cs="Times New Roman"/>
          <w:sz w:val="24"/>
          <w:szCs w:val="24"/>
          <w:lang w:val="uk-UA" w:eastAsia="ru-RU"/>
        </w:rPr>
        <w:lastRenderedPageBreak/>
        <w:t xml:space="preserve">жінок, які мають дітей віком до трьох років, переведених на легшу роботу; при різних формах виробничого навчання, перекваліфікації або навчання інших спеціальностей; для донорів тощо), а також гарантії та компенсації працівникам в разі переїзду на роботу до іншої місцевості, службових відряджень, роботи у польових умовах тощо встановлюються </w:t>
      </w:r>
      <w:hyperlink r:id="rId60" w:tgtFrame="_blank" w:history="1">
        <w:r w:rsidRPr="00032238">
          <w:rPr>
            <w:rFonts w:ascii="Times New Roman" w:eastAsia="Times New Roman" w:hAnsi="Times New Roman" w:cs="Times New Roman"/>
            <w:color w:val="0000FF"/>
            <w:sz w:val="24"/>
            <w:szCs w:val="24"/>
            <w:u w:val="single"/>
            <w:lang w:val="uk-UA" w:eastAsia="ru-RU"/>
          </w:rPr>
          <w:t>Кодексом законів про працю України</w:t>
        </w:r>
      </w:hyperlink>
      <w:r w:rsidRPr="00032238">
        <w:rPr>
          <w:rFonts w:ascii="Times New Roman" w:eastAsia="Times New Roman" w:hAnsi="Times New Roman" w:cs="Times New Roman"/>
          <w:sz w:val="24"/>
          <w:szCs w:val="24"/>
          <w:lang w:val="uk-UA" w:eastAsia="ru-RU"/>
        </w:rPr>
        <w:t xml:space="preserve"> та іншими актами законодавства України.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5" w:name="n78"/>
      <w:bookmarkEnd w:id="75"/>
      <w:r w:rsidRPr="00032238">
        <w:rPr>
          <w:rFonts w:ascii="Times New Roman" w:eastAsia="Times New Roman" w:hAnsi="Times New Roman" w:cs="Times New Roman"/>
          <w:sz w:val="24"/>
          <w:szCs w:val="24"/>
          <w:lang w:val="uk-UA" w:eastAsia="ru-RU"/>
        </w:rPr>
        <w:t xml:space="preserve">Норми і гарантії в оплаті праці, передбачені частиною першою цієї статті та </w:t>
      </w:r>
      <w:hyperlink r:id="rId61" w:tgtFrame="_blank" w:history="1">
        <w:r w:rsidRPr="00032238">
          <w:rPr>
            <w:rFonts w:ascii="Times New Roman" w:eastAsia="Times New Roman" w:hAnsi="Times New Roman" w:cs="Times New Roman"/>
            <w:color w:val="0000FF"/>
            <w:sz w:val="24"/>
            <w:szCs w:val="24"/>
            <w:u w:val="single"/>
            <w:lang w:val="uk-UA" w:eastAsia="ru-RU"/>
          </w:rPr>
          <w:t>Кодексом законів про працю України</w:t>
        </w:r>
      </w:hyperlink>
      <w:r w:rsidRPr="00032238">
        <w:rPr>
          <w:rFonts w:ascii="Times New Roman" w:eastAsia="Times New Roman" w:hAnsi="Times New Roman" w:cs="Times New Roman"/>
          <w:sz w:val="24"/>
          <w:szCs w:val="24"/>
          <w:lang w:val="uk-UA" w:eastAsia="ru-RU"/>
        </w:rPr>
        <w:t>, є мінімальними державними гарантіями.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6" w:name="n79"/>
      <w:bookmarkEnd w:id="76"/>
      <w:r w:rsidRPr="00032238">
        <w:rPr>
          <w:rFonts w:ascii="Times New Roman" w:eastAsia="Times New Roman" w:hAnsi="Times New Roman" w:cs="Times New Roman"/>
          <w:sz w:val="24"/>
          <w:szCs w:val="24"/>
          <w:lang w:val="uk-UA" w:eastAsia="ru-RU"/>
        </w:rPr>
        <w:t>Стаття 13. Оплата праці працівників установ і організацій, що фінансуються з бюджету</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7" w:name="n80"/>
      <w:bookmarkEnd w:id="77"/>
      <w:r w:rsidRPr="00032238">
        <w:rPr>
          <w:rFonts w:ascii="Times New Roman" w:eastAsia="Times New Roman" w:hAnsi="Times New Roman" w:cs="Times New Roman"/>
          <w:sz w:val="24"/>
          <w:szCs w:val="24"/>
          <w:lang w:val="uk-UA" w:eastAsia="ru-RU"/>
        </w:rPr>
        <w:t>Оплата праці працівників установ і організацій, що фінансуються з бюджету, здійснюється на підставі актів Кабінету Міністрів України в межах бюджетних асигнувань.</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8" w:name="n81"/>
      <w:bookmarkEnd w:id="78"/>
      <w:r w:rsidRPr="00032238">
        <w:rPr>
          <w:rFonts w:ascii="Times New Roman" w:eastAsia="Times New Roman" w:hAnsi="Times New Roman" w:cs="Times New Roman"/>
          <w:sz w:val="24"/>
          <w:szCs w:val="24"/>
          <w:lang w:val="uk-UA" w:eastAsia="ru-RU"/>
        </w:rPr>
        <w:t xml:space="preserve">{Частина перша статті 13 в редакції Закону </w:t>
      </w:r>
      <w:hyperlink r:id="rId62" w:tgtFrame="_blank" w:history="1">
        <w:r w:rsidRPr="00032238">
          <w:rPr>
            <w:rFonts w:ascii="Times New Roman" w:eastAsia="Times New Roman" w:hAnsi="Times New Roman" w:cs="Times New Roman"/>
            <w:color w:val="0000FF"/>
            <w:sz w:val="24"/>
            <w:szCs w:val="24"/>
            <w:u w:val="single"/>
            <w:lang w:val="uk-UA" w:eastAsia="ru-RU"/>
          </w:rPr>
          <w:t>№ 107-VI від 28.12.2007</w:t>
        </w:r>
      </w:hyperlink>
      <w:r w:rsidRPr="00032238">
        <w:rPr>
          <w:rFonts w:ascii="Times New Roman" w:eastAsia="Times New Roman" w:hAnsi="Times New Roman" w:cs="Times New Roman"/>
          <w:sz w:val="24"/>
          <w:szCs w:val="24"/>
          <w:lang w:val="uk-UA" w:eastAsia="ru-RU"/>
        </w:rPr>
        <w:t xml:space="preserve"> - зміну визнано неконституційною згідно з Рішенням Конституційного Суду </w:t>
      </w:r>
      <w:hyperlink r:id="rId63" w:tgtFrame="_blank" w:history="1">
        <w:r w:rsidRPr="00032238">
          <w:rPr>
            <w:rFonts w:ascii="Times New Roman" w:eastAsia="Times New Roman" w:hAnsi="Times New Roman" w:cs="Times New Roman"/>
            <w:color w:val="0000FF"/>
            <w:sz w:val="24"/>
            <w:szCs w:val="24"/>
            <w:u w:val="single"/>
            <w:lang w:val="uk-UA" w:eastAsia="ru-RU"/>
          </w:rPr>
          <w:t>№ 10-рп/2008 від 22.05.2008</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79" w:name="n82"/>
      <w:bookmarkEnd w:id="79"/>
      <w:r w:rsidRPr="00032238">
        <w:rPr>
          <w:rFonts w:ascii="Times New Roman" w:eastAsia="Times New Roman" w:hAnsi="Times New Roman" w:cs="Times New Roman"/>
          <w:sz w:val="24"/>
          <w:szCs w:val="24"/>
          <w:lang w:val="uk-UA" w:eastAsia="ru-RU"/>
        </w:rPr>
        <w:t>Обсяги витрат на оплату праці працівників установ і організацій, що фінансуються з бюджету, затверджуються одночасно з бюджетом.</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0" w:name="n83"/>
      <w:bookmarkEnd w:id="80"/>
      <w:r w:rsidRPr="00032238">
        <w:rPr>
          <w:rFonts w:ascii="Times New Roman" w:eastAsia="Times New Roman" w:hAnsi="Times New Roman" w:cs="Times New Roman"/>
          <w:sz w:val="24"/>
          <w:szCs w:val="24"/>
          <w:lang w:val="uk-UA" w:eastAsia="ru-RU"/>
        </w:rPr>
        <w:t>Стаття 13</w:t>
      </w:r>
      <w:r w:rsidRPr="00032238">
        <w:rPr>
          <w:rFonts w:ascii="Times New Roman" w:eastAsia="Times New Roman" w:hAnsi="Times New Roman" w:cs="Times New Roman"/>
          <w:sz w:val="2"/>
          <w:szCs w:val="2"/>
          <w:lang w:val="uk-UA" w:eastAsia="ru-RU"/>
        </w:rPr>
        <w:t>-</w:t>
      </w:r>
      <w:r w:rsidRPr="00032238">
        <w:rPr>
          <w:rFonts w:ascii="Times New Roman" w:eastAsia="Times New Roman" w:hAnsi="Times New Roman" w:cs="Times New Roman"/>
          <w:sz w:val="24"/>
          <w:szCs w:val="24"/>
          <w:lang w:val="uk-UA" w:eastAsia="ru-RU"/>
        </w:rPr>
        <w:t>1. Основні повноваження центрального органу виконавчої влади, що забезпечує формування державної політики у сферах трудових відносин, соціального захисту населення</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1" w:name="n84"/>
      <w:bookmarkEnd w:id="81"/>
      <w:r w:rsidRPr="00032238">
        <w:rPr>
          <w:rFonts w:ascii="Times New Roman" w:eastAsia="Times New Roman" w:hAnsi="Times New Roman" w:cs="Times New Roman"/>
          <w:sz w:val="24"/>
          <w:szCs w:val="24"/>
          <w:lang w:val="uk-UA" w:eastAsia="ru-RU"/>
        </w:rPr>
        <w:t>Центральний орган виконавчої влади, що забезпечує формування та реалізує державну політику у сферах трудових відносин, соціального захисту населення:</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2" w:name="n85"/>
      <w:bookmarkEnd w:id="82"/>
      <w:r w:rsidRPr="00032238">
        <w:rPr>
          <w:rFonts w:ascii="Times New Roman" w:eastAsia="Times New Roman" w:hAnsi="Times New Roman" w:cs="Times New Roman"/>
          <w:sz w:val="24"/>
          <w:szCs w:val="24"/>
          <w:lang w:val="uk-UA" w:eastAsia="ru-RU"/>
        </w:rPr>
        <w:t>розробляє нормативно-правові акти з питань умов і розмірів оплати праці працівників підприємств, установ та організацій, що фінансуються чи дотуються з бюджету, керівників підприємств, заснованих на державній, комунальній власності;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3" w:name="n86"/>
      <w:bookmarkEnd w:id="83"/>
      <w:r w:rsidRPr="00032238">
        <w:rPr>
          <w:rFonts w:ascii="Times New Roman" w:eastAsia="Times New Roman" w:hAnsi="Times New Roman" w:cs="Times New Roman"/>
          <w:sz w:val="24"/>
          <w:szCs w:val="24"/>
          <w:lang w:val="uk-UA" w:eastAsia="ru-RU"/>
        </w:rPr>
        <w:t>здійснює моніторинг у сфері оплати, нормування та стимулювання праці, професійної класифікації робіт і професій;</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4" w:name="n87"/>
      <w:bookmarkEnd w:id="84"/>
      <w:r w:rsidRPr="00032238">
        <w:rPr>
          <w:rFonts w:ascii="Times New Roman" w:eastAsia="Times New Roman" w:hAnsi="Times New Roman" w:cs="Times New Roman"/>
          <w:sz w:val="24"/>
          <w:szCs w:val="24"/>
          <w:lang w:val="uk-UA" w:eastAsia="ru-RU"/>
        </w:rPr>
        <w:t>розробляє та вносить у встановленому порядку пропозиції щодо визначення розміру мінімальної заробітної плати, робочого часу та часу відпочинку, умов оплати праці працівників підприємств, установ та організацій, що фінансуються чи дотуються з державного бюджету, грошового забезпечення військовослужбовців, осіб рядового і начальницького складу органів відповідно до закону.</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5" w:name="n88"/>
      <w:bookmarkEnd w:id="85"/>
      <w:r w:rsidRPr="00032238">
        <w:rPr>
          <w:rFonts w:ascii="Times New Roman" w:eastAsia="Times New Roman" w:hAnsi="Times New Roman" w:cs="Times New Roman"/>
          <w:sz w:val="24"/>
          <w:szCs w:val="24"/>
          <w:lang w:val="uk-UA" w:eastAsia="ru-RU"/>
        </w:rPr>
        <w:t>{Розділ II доповнено статтею 13</w:t>
      </w:r>
      <w:r w:rsidRPr="00032238">
        <w:rPr>
          <w:rFonts w:ascii="Times New Roman" w:eastAsia="Times New Roman" w:hAnsi="Times New Roman" w:cs="Times New Roman"/>
          <w:sz w:val="2"/>
          <w:szCs w:val="2"/>
          <w:lang w:val="uk-UA" w:eastAsia="ru-RU"/>
        </w:rPr>
        <w:t>-</w:t>
      </w:r>
      <w:r w:rsidRPr="00032238">
        <w:rPr>
          <w:rFonts w:ascii="Times New Roman" w:eastAsia="Times New Roman" w:hAnsi="Times New Roman" w:cs="Times New Roman"/>
          <w:sz w:val="24"/>
          <w:szCs w:val="24"/>
          <w:lang w:val="uk-UA" w:eastAsia="ru-RU"/>
        </w:rPr>
        <w:t xml:space="preserve">1 згідно із Законом </w:t>
      </w:r>
      <w:hyperlink r:id="rId64" w:anchor="n481" w:tgtFrame="_blank" w:history="1">
        <w:r w:rsidRPr="00032238">
          <w:rPr>
            <w:rFonts w:ascii="Times New Roman" w:eastAsia="Times New Roman" w:hAnsi="Times New Roman" w:cs="Times New Roman"/>
            <w:color w:val="0000FF"/>
            <w:sz w:val="24"/>
            <w:szCs w:val="24"/>
            <w:u w:val="single"/>
            <w:lang w:val="uk-UA" w:eastAsia="ru-RU"/>
          </w:rPr>
          <w:t>№ 5462-VI від 16.10.2012</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6" w:name="n89"/>
      <w:bookmarkEnd w:id="86"/>
      <w:r w:rsidRPr="00032238">
        <w:rPr>
          <w:rFonts w:ascii="Times New Roman" w:eastAsia="Times New Roman" w:hAnsi="Times New Roman" w:cs="Times New Roman"/>
          <w:sz w:val="24"/>
          <w:szCs w:val="24"/>
          <w:lang w:val="uk-UA" w:eastAsia="ru-RU"/>
        </w:rPr>
        <w:t xml:space="preserve">Розділ III </w:t>
      </w:r>
      <w:r w:rsidRPr="00032238">
        <w:rPr>
          <w:rFonts w:ascii="Times New Roman" w:eastAsia="Times New Roman" w:hAnsi="Times New Roman" w:cs="Times New Roman"/>
          <w:sz w:val="24"/>
          <w:szCs w:val="24"/>
          <w:lang w:val="uk-UA" w:eastAsia="ru-RU"/>
        </w:rPr>
        <w:br/>
        <w:t>ДОГОВІРНЕ РЕГУЛЮВАННЯ ОПЛАТИ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7" w:name="n90"/>
      <w:bookmarkEnd w:id="87"/>
      <w:r w:rsidRPr="00032238">
        <w:rPr>
          <w:rFonts w:ascii="Times New Roman" w:eastAsia="Times New Roman" w:hAnsi="Times New Roman" w:cs="Times New Roman"/>
          <w:sz w:val="24"/>
          <w:szCs w:val="24"/>
          <w:lang w:val="uk-UA" w:eastAsia="ru-RU"/>
        </w:rPr>
        <w:t>Стаття 14. Система договірного регулювання оплати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8" w:name="n91"/>
      <w:bookmarkEnd w:id="88"/>
      <w:r w:rsidRPr="00032238">
        <w:rPr>
          <w:rFonts w:ascii="Times New Roman" w:eastAsia="Times New Roman" w:hAnsi="Times New Roman" w:cs="Times New Roman"/>
          <w:sz w:val="24"/>
          <w:szCs w:val="24"/>
          <w:lang w:val="uk-UA" w:eastAsia="ru-RU"/>
        </w:rPr>
        <w:t>Договірне регулювання оплати праці працівників підприємств здійснюється на основі системи угод, що укладаються на національному (генеральна угода), галузевому (галузева (міжгалузева) угода), територіальному (територіальна угода) та локальному (колективний договір) рівнях відповідно до законів.</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89" w:name="n92"/>
      <w:bookmarkEnd w:id="89"/>
      <w:r w:rsidRPr="00032238">
        <w:rPr>
          <w:rFonts w:ascii="Times New Roman" w:eastAsia="Times New Roman" w:hAnsi="Times New Roman" w:cs="Times New Roman"/>
          <w:sz w:val="24"/>
          <w:szCs w:val="24"/>
          <w:lang w:val="uk-UA" w:eastAsia="ru-RU"/>
        </w:rPr>
        <w:t xml:space="preserve">{Частина перша статті 14 в редакції Закону </w:t>
      </w:r>
      <w:hyperlink r:id="rId65" w:anchor="n20" w:tgtFrame="_blank" w:history="1">
        <w:r w:rsidRPr="00032238">
          <w:rPr>
            <w:rFonts w:ascii="Times New Roman" w:eastAsia="Times New Roman" w:hAnsi="Times New Roman" w:cs="Times New Roman"/>
            <w:color w:val="0000FF"/>
            <w:sz w:val="24"/>
            <w:szCs w:val="24"/>
            <w:u w:val="single"/>
            <w:lang w:val="uk-UA" w:eastAsia="ru-RU"/>
          </w:rPr>
          <w:t>№ 4719-VI від 17.05.2012</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0" w:name="n93"/>
      <w:bookmarkEnd w:id="90"/>
      <w:r w:rsidRPr="00032238">
        <w:rPr>
          <w:rFonts w:ascii="Times New Roman" w:eastAsia="Times New Roman" w:hAnsi="Times New Roman" w:cs="Times New Roman"/>
          <w:sz w:val="24"/>
          <w:szCs w:val="24"/>
          <w:lang w:val="uk-UA" w:eastAsia="ru-RU"/>
        </w:rPr>
        <w:lastRenderedPageBreak/>
        <w:t>Норми колективного договору, що допускають оплату праці нижче від норм, визначених генеральною, галузевою (міжгалузевою) або територіальною угодами, але не нижче від державних норм і гарантій в оплаті праці, можуть застосовуватися лише тимчасово на період подолання фінансових труднощів підприємства терміном не більш як шість місяців.</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1" w:name="n94"/>
      <w:bookmarkEnd w:id="91"/>
      <w:r w:rsidRPr="00032238">
        <w:rPr>
          <w:rFonts w:ascii="Times New Roman" w:eastAsia="Times New Roman" w:hAnsi="Times New Roman" w:cs="Times New Roman"/>
          <w:sz w:val="24"/>
          <w:szCs w:val="24"/>
          <w:lang w:val="uk-UA" w:eastAsia="ru-RU"/>
        </w:rPr>
        <w:t xml:space="preserve">{Частина друга статті 14 із змінами, внесеними згідно із Законом </w:t>
      </w:r>
      <w:hyperlink r:id="rId66" w:anchor="n22" w:tgtFrame="_blank" w:history="1">
        <w:r w:rsidRPr="00032238">
          <w:rPr>
            <w:rFonts w:ascii="Times New Roman" w:eastAsia="Times New Roman" w:hAnsi="Times New Roman" w:cs="Times New Roman"/>
            <w:color w:val="0000FF"/>
            <w:sz w:val="24"/>
            <w:szCs w:val="24"/>
            <w:u w:val="single"/>
            <w:lang w:val="uk-UA" w:eastAsia="ru-RU"/>
          </w:rPr>
          <w:t>№ 4719-VI від 17.05.2012</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2" w:name="n95"/>
      <w:bookmarkEnd w:id="92"/>
      <w:r w:rsidRPr="00032238">
        <w:rPr>
          <w:rFonts w:ascii="Times New Roman" w:eastAsia="Times New Roman" w:hAnsi="Times New Roman" w:cs="Times New Roman"/>
          <w:sz w:val="24"/>
          <w:szCs w:val="24"/>
          <w:lang w:val="uk-UA" w:eastAsia="ru-RU"/>
        </w:rPr>
        <w:t>Стаття 15. Організація оплати праці на підприємствах</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3" w:name="n96"/>
      <w:bookmarkEnd w:id="93"/>
      <w:r w:rsidRPr="00032238">
        <w:rPr>
          <w:rFonts w:ascii="Times New Roman" w:eastAsia="Times New Roman" w:hAnsi="Times New Roman" w:cs="Times New Roman"/>
          <w:sz w:val="24"/>
          <w:szCs w:val="24"/>
          <w:lang w:val="uk-UA" w:eastAsia="ru-RU"/>
        </w:rPr>
        <w:t>Форми і системи оплати праці, норми праці, розцінки,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у колективному договорі з дотриманням норм і гарантій, передбачених законодавством, генеральною, галузевими (міжгалузевими) і територіальними угодами. У разі, коли колективний договір на підприємстві не укладено, роботодавець зобов'язаний погодити ці питання з виборним органом первинної профспілкової організації (профспілковим представником), що представляє інтереси більшості працівників, а у разі його відсутності - з іншим уповноваженим на представництво органом.</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4" w:name="n97"/>
      <w:bookmarkEnd w:id="94"/>
      <w:r w:rsidRPr="00032238">
        <w:rPr>
          <w:rFonts w:ascii="Times New Roman" w:eastAsia="Times New Roman" w:hAnsi="Times New Roman" w:cs="Times New Roman"/>
          <w:sz w:val="24"/>
          <w:szCs w:val="24"/>
          <w:lang w:val="uk-UA" w:eastAsia="ru-RU"/>
        </w:rPr>
        <w:t xml:space="preserve">{Частина перша статті 15 із змінами, внесеними згідно із Законами </w:t>
      </w:r>
      <w:hyperlink r:id="rId67" w:tgtFrame="_blank" w:history="1">
        <w:r w:rsidRPr="00032238">
          <w:rPr>
            <w:rFonts w:ascii="Times New Roman" w:eastAsia="Times New Roman" w:hAnsi="Times New Roman" w:cs="Times New Roman"/>
            <w:color w:val="0000FF"/>
            <w:sz w:val="24"/>
            <w:szCs w:val="24"/>
            <w:u w:val="single"/>
            <w:lang w:val="uk-UA" w:eastAsia="ru-RU"/>
          </w:rPr>
          <w:t>№ 1096-IV від 10.07.2003</w:t>
        </w:r>
      </w:hyperlink>
      <w:r w:rsidRPr="00032238">
        <w:rPr>
          <w:rFonts w:ascii="Times New Roman" w:eastAsia="Times New Roman" w:hAnsi="Times New Roman" w:cs="Times New Roman"/>
          <w:sz w:val="24"/>
          <w:szCs w:val="24"/>
          <w:lang w:val="uk-UA" w:eastAsia="ru-RU"/>
        </w:rPr>
        <w:t xml:space="preserve">, </w:t>
      </w:r>
      <w:hyperlink r:id="rId68" w:anchor="n23" w:tgtFrame="_blank" w:history="1">
        <w:r w:rsidRPr="00032238">
          <w:rPr>
            <w:rFonts w:ascii="Times New Roman" w:eastAsia="Times New Roman" w:hAnsi="Times New Roman" w:cs="Times New Roman"/>
            <w:color w:val="0000FF"/>
            <w:sz w:val="24"/>
            <w:szCs w:val="24"/>
            <w:u w:val="single"/>
            <w:lang w:val="uk-UA" w:eastAsia="ru-RU"/>
          </w:rPr>
          <w:t>№ 4719-VI від 17.05.2012</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5" w:name="n98"/>
      <w:bookmarkEnd w:id="95"/>
      <w:r w:rsidRPr="00032238">
        <w:rPr>
          <w:rFonts w:ascii="Times New Roman" w:eastAsia="Times New Roman" w:hAnsi="Times New Roman" w:cs="Times New Roman"/>
          <w:sz w:val="24"/>
          <w:szCs w:val="24"/>
          <w:lang w:val="uk-UA" w:eastAsia="ru-RU"/>
        </w:rPr>
        <w:t>Конкретні розміри тарифних ставок (окладів) і відрядних розцінок робітникам, посадових окладів службовцям, а також надбавок, доплат, премій і винагород встановлюються з урахуванням вимог, передбачених частиною першою цієї статті.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6" w:name="n99"/>
      <w:bookmarkEnd w:id="96"/>
      <w:r w:rsidRPr="00032238">
        <w:rPr>
          <w:rFonts w:ascii="Times New Roman" w:eastAsia="Times New Roman" w:hAnsi="Times New Roman" w:cs="Times New Roman"/>
          <w:sz w:val="24"/>
          <w:szCs w:val="24"/>
          <w:lang w:val="uk-UA" w:eastAsia="ru-RU"/>
        </w:rPr>
        <w:t>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7" w:name="n100"/>
      <w:bookmarkEnd w:id="97"/>
      <w:r w:rsidRPr="00032238">
        <w:rPr>
          <w:rFonts w:ascii="Times New Roman" w:eastAsia="Times New Roman" w:hAnsi="Times New Roman" w:cs="Times New Roman"/>
          <w:sz w:val="24"/>
          <w:szCs w:val="24"/>
          <w:lang w:val="uk-UA" w:eastAsia="ru-RU"/>
        </w:rPr>
        <w:t xml:space="preserve">{Частина третя статті 15 в редакції Закону </w:t>
      </w:r>
      <w:hyperlink r:id="rId69" w:tgtFrame="_blank" w:history="1">
        <w:r w:rsidRPr="00032238">
          <w:rPr>
            <w:rFonts w:ascii="Times New Roman" w:eastAsia="Times New Roman" w:hAnsi="Times New Roman" w:cs="Times New Roman"/>
            <w:color w:val="0000FF"/>
            <w:sz w:val="24"/>
            <w:szCs w:val="24"/>
            <w:u w:val="single"/>
            <w:lang w:val="uk-UA" w:eastAsia="ru-RU"/>
          </w:rPr>
          <w:t>№ 2103-IV від 21.10.2004</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8" w:name="n101"/>
      <w:bookmarkEnd w:id="98"/>
      <w:r w:rsidRPr="00032238">
        <w:rPr>
          <w:rFonts w:ascii="Times New Roman" w:eastAsia="Times New Roman" w:hAnsi="Times New Roman" w:cs="Times New Roman"/>
          <w:sz w:val="24"/>
          <w:szCs w:val="24"/>
          <w:lang w:val="uk-UA" w:eastAsia="ru-RU"/>
        </w:rPr>
        <w:t>Стаття 16. Організація оплати праці на підприємствах і в організаціях, яким з бюджету виділяються дотації</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99" w:name="n102"/>
      <w:bookmarkEnd w:id="99"/>
      <w:r w:rsidRPr="00032238">
        <w:rPr>
          <w:rFonts w:ascii="Times New Roman" w:eastAsia="Times New Roman" w:hAnsi="Times New Roman" w:cs="Times New Roman"/>
          <w:sz w:val="24"/>
          <w:szCs w:val="24"/>
          <w:lang w:val="uk-UA" w:eastAsia="ru-RU"/>
        </w:rPr>
        <w:t xml:space="preserve">На підприємствах і в організаціях, які знаходяться на госпрозрахунку і отримують дотації з бюджету, організація оплати праці здійснюється відповідно до </w:t>
      </w:r>
      <w:hyperlink r:id="rId70" w:anchor="n95" w:history="1">
        <w:r w:rsidRPr="00032238">
          <w:rPr>
            <w:rFonts w:ascii="Times New Roman" w:eastAsia="Times New Roman" w:hAnsi="Times New Roman" w:cs="Times New Roman"/>
            <w:color w:val="0000FF"/>
            <w:sz w:val="24"/>
            <w:szCs w:val="24"/>
            <w:u w:val="single"/>
            <w:lang w:val="uk-UA" w:eastAsia="ru-RU"/>
          </w:rPr>
          <w:t>статті 15</w:t>
        </w:r>
      </w:hyperlink>
      <w:r w:rsidRPr="00032238">
        <w:rPr>
          <w:rFonts w:ascii="Times New Roman" w:eastAsia="Times New Roman" w:hAnsi="Times New Roman" w:cs="Times New Roman"/>
          <w:sz w:val="24"/>
          <w:szCs w:val="24"/>
          <w:lang w:val="uk-UA" w:eastAsia="ru-RU"/>
        </w:rPr>
        <w:t xml:space="preserve"> цього Закону, але в межах визначених для них у встановленому порядку сум дотацій та власних доходів з урахуванням умов, встановлених Кабінетом Міністрів України.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0" w:name="n103"/>
      <w:bookmarkEnd w:id="100"/>
      <w:r w:rsidRPr="00032238">
        <w:rPr>
          <w:rFonts w:ascii="Times New Roman" w:eastAsia="Times New Roman" w:hAnsi="Times New Roman" w:cs="Times New Roman"/>
          <w:sz w:val="24"/>
          <w:szCs w:val="24"/>
          <w:lang w:val="uk-UA" w:eastAsia="ru-RU"/>
        </w:rPr>
        <w:t xml:space="preserve">{Стаття 16 із змінами, внесеними згідно із Законом </w:t>
      </w:r>
      <w:hyperlink r:id="rId71" w:tgtFrame="_blank" w:history="1">
        <w:r w:rsidRPr="00032238">
          <w:rPr>
            <w:rFonts w:ascii="Times New Roman" w:eastAsia="Times New Roman" w:hAnsi="Times New Roman" w:cs="Times New Roman"/>
            <w:color w:val="0000FF"/>
            <w:sz w:val="24"/>
            <w:szCs w:val="24"/>
            <w:u w:val="single"/>
            <w:lang w:val="uk-UA" w:eastAsia="ru-RU"/>
          </w:rPr>
          <w:t>№ 20/97-ВР від 23.01.97</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1" w:name="n104"/>
      <w:bookmarkEnd w:id="101"/>
      <w:r w:rsidRPr="00032238">
        <w:rPr>
          <w:rFonts w:ascii="Times New Roman" w:eastAsia="Times New Roman" w:hAnsi="Times New Roman" w:cs="Times New Roman"/>
          <w:sz w:val="24"/>
          <w:szCs w:val="24"/>
          <w:lang w:val="uk-UA" w:eastAsia="ru-RU"/>
        </w:rPr>
        <w:t>Стаття 17. Оплата праці працівників, які виконують роботи (надають послуги), не властиві основній діяльності галузі (підгалузі)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2" w:name="n105"/>
      <w:bookmarkEnd w:id="102"/>
      <w:r w:rsidRPr="00032238">
        <w:rPr>
          <w:rFonts w:ascii="Times New Roman" w:eastAsia="Times New Roman" w:hAnsi="Times New Roman" w:cs="Times New Roman"/>
          <w:sz w:val="24"/>
          <w:szCs w:val="24"/>
          <w:lang w:val="uk-UA" w:eastAsia="ru-RU"/>
        </w:rPr>
        <w:t>Для працівників підприємств, виробництв, цехів, дільниць та інших підрозділів, які виконують роботи (надають послуги), не властиві основній діяльності галузі (підгалузі), умови оплати праці встановлюються в колективному договорі з дотриманням гарантій, визначених угодами тих галузей (підгалузей), до яких ці підрозділи належать за характером виробництва, та в актах чинного законодавства.</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3" w:name="n106"/>
      <w:bookmarkEnd w:id="103"/>
      <w:r w:rsidRPr="00032238">
        <w:rPr>
          <w:rFonts w:ascii="Times New Roman" w:eastAsia="Times New Roman" w:hAnsi="Times New Roman" w:cs="Times New Roman"/>
          <w:sz w:val="24"/>
          <w:szCs w:val="24"/>
          <w:lang w:val="uk-UA" w:eastAsia="ru-RU"/>
        </w:rPr>
        <w:t>Стаття 18. Оплата праці працівників загальних (наскрізних) професій і посад</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4" w:name="n107"/>
      <w:bookmarkEnd w:id="104"/>
      <w:r w:rsidRPr="00032238">
        <w:rPr>
          <w:rFonts w:ascii="Times New Roman" w:eastAsia="Times New Roman" w:hAnsi="Times New Roman" w:cs="Times New Roman"/>
          <w:sz w:val="24"/>
          <w:szCs w:val="24"/>
          <w:lang w:val="uk-UA" w:eastAsia="ru-RU"/>
        </w:rPr>
        <w:lastRenderedPageBreak/>
        <w:t>Розміри ставок (окладів) працівників загальних (наскрізних) професій і посад встановлюються на умовах, визначених колективним договором, з дотриманням гарантій, встановлених законодавством і генеральною, галузевою, (міжгалузевою) і територіальною угодами.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5" w:name="n108"/>
      <w:bookmarkEnd w:id="105"/>
      <w:r w:rsidRPr="00032238">
        <w:rPr>
          <w:rFonts w:ascii="Times New Roman" w:eastAsia="Times New Roman" w:hAnsi="Times New Roman" w:cs="Times New Roman"/>
          <w:sz w:val="24"/>
          <w:szCs w:val="24"/>
          <w:lang w:val="uk-UA" w:eastAsia="ru-RU"/>
        </w:rPr>
        <w:t xml:space="preserve">{Стаття 18 із змінами, внесеними згідно із Законом </w:t>
      </w:r>
      <w:hyperlink r:id="rId72" w:anchor="n24" w:tgtFrame="_blank" w:history="1">
        <w:r w:rsidRPr="00032238">
          <w:rPr>
            <w:rFonts w:ascii="Times New Roman" w:eastAsia="Times New Roman" w:hAnsi="Times New Roman" w:cs="Times New Roman"/>
            <w:color w:val="0000FF"/>
            <w:sz w:val="24"/>
            <w:szCs w:val="24"/>
            <w:u w:val="single"/>
            <w:lang w:val="uk-UA" w:eastAsia="ru-RU"/>
          </w:rPr>
          <w:t>№ 4719-VI від 17.05.2012</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6" w:name="n109"/>
      <w:bookmarkEnd w:id="106"/>
      <w:r w:rsidRPr="00032238">
        <w:rPr>
          <w:rFonts w:ascii="Times New Roman" w:eastAsia="Times New Roman" w:hAnsi="Times New Roman" w:cs="Times New Roman"/>
          <w:sz w:val="24"/>
          <w:szCs w:val="24"/>
          <w:lang w:val="uk-UA" w:eastAsia="ru-RU"/>
        </w:rPr>
        <w:t>Стаття 19. Оплата праці за сумісництвом</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7" w:name="n110"/>
      <w:bookmarkEnd w:id="107"/>
      <w:r w:rsidRPr="00032238">
        <w:rPr>
          <w:rFonts w:ascii="Times New Roman" w:eastAsia="Times New Roman" w:hAnsi="Times New Roman" w:cs="Times New Roman"/>
          <w:sz w:val="24"/>
          <w:szCs w:val="24"/>
          <w:lang w:val="uk-UA" w:eastAsia="ru-RU"/>
        </w:rPr>
        <w:t>Працівники, які працюють за сумісництвом, одержують заробітну плату за фактично виконану роботу.</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8" w:name="n111"/>
      <w:bookmarkEnd w:id="108"/>
      <w:r w:rsidRPr="00032238">
        <w:rPr>
          <w:rFonts w:ascii="Times New Roman" w:eastAsia="Times New Roman" w:hAnsi="Times New Roman" w:cs="Times New Roman"/>
          <w:sz w:val="24"/>
          <w:szCs w:val="24"/>
          <w:lang w:val="uk-UA" w:eastAsia="ru-RU"/>
        </w:rPr>
        <w:t>Умови роботи за сумісництвом працівників державних підприємств визначаються Кабінетом Міністрів України.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09" w:name="n112"/>
      <w:bookmarkEnd w:id="109"/>
      <w:r w:rsidRPr="00032238">
        <w:rPr>
          <w:rFonts w:ascii="Times New Roman" w:eastAsia="Times New Roman" w:hAnsi="Times New Roman" w:cs="Times New Roman"/>
          <w:sz w:val="24"/>
          <w:szCs w:val="24"/>
          <w:lang w:val="uk-UA" w:eastAsia="ru-RU"/>
        </w:rPr>
        <w:t>Стаття 20. Оплата праці за контрактом</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0" w:name="n113"/>
      <w:bookmarkEnd w:id="110"/>
      <w:r w:rsidRPr="00032238">
        <w:rPr>
          <w:rFonts w:ascii="Times New Roman" w:eastAsia="Times New Roman" w:hAnsi="Times New Roman" w:cs="Times New Roman"/>
          <w:sz w:val="24"/>
          <w:szCs w:val="24"/>
          <w:lang w:val="uk-UA" w:eastAsia="ru-RU"/>
        </w:rPr>
        <w:t>Оплата праці за контрактом визначається за угодою сторін на підставі чинного законодавства, умов колективного договору і пов'язана з виконанням умов контракту.</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1" w:name="n114"/>
      <w:bookmarkEnd w:id="111"/>
      <w:r w:rsidRPr="00032238">
        <w:rPr>
          <w:rFonts w:ascii="Times New Roman" w:eastAsia="Times New Roman" w:hAnsi="Times New Roman" w:cs="Times New Roman"/>
          <w:sz w:val="24"/>
          <w:szCs w:val="24"/>
          <w:lang w:val="uk-UA" w:eastAsia="ru-RU"/>
        </w:rPr>
        <w:t xml:space="preserve">Розділ IV </w:t>
      </w:r>
      <w:r w:rsidRPr="00032238">
        <w:rPr>
          <w:rFonts w:ascii="Times New Roman" w:eastAsia="Times New Roman" w:hAnsi="Times New Roman" w:cs="Times New Roman"/>
          <w:sz w:val="24"/>
          <w:szCs w:val="24"/>
          <w:lang w:val="uk-UA" w:eastAsia="ru-RU"/>
        </w:rPr>
        <w:br/>
        <w:t>ПРАВА ПРАЦІВНИКА НА ОПЛАТУ ПРАЦІ ТА ЇХ ЗАХИСТ</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2" w:name="n115"/>
      <w:bookmarkEnd w:id="112"/>
      <w:r w:rsidRPr="00032238">
        <w:rPr>
          <w:rFonts w:ascii="Times New Roman" w:eastAsia="Times New Roman" w:hAnsi="Times New Roman" w:cs="Times New Roman"/>
          <w:sz w:val="24"/>
          <w:szCs w:val="24"/>
          <w:lang w:val="uk-UA" w:eastAsia="ru-RU"/>
        </w:rPr>
        <w:t>Стаття 21. Права працівника на оплату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3" w:name="n116"/>
      <w:bookmarkEnd w:id="113"/>
      <w:r w:rsidRPr="00032238">
        <w:rPr>
          <w:rFonts w:ascii="Times New Roman" w:eastAsia="Times New Roman" w:hAnsi="Times New Roman" w:cs="Times New Roman"/>
          <w:sz w:val="24"/>
          <w:szCs w:val="24"/>
          <w:lang w:val="uk-UA" w:eastAsia="ru-RU"/>
        </w:rPr>
        <w:t>Працівник має право на оплату своєї праці відповідно до актів законодавства і колективного договору на підставі укладеного трудового договору.</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4" w:name="n117"/>
      <w:bookmarkEnd w:id="114"/>
      <w:r w:rsidRPr="00032238">
        <w:rPr>
          <w:rFonts w:ascii="Times New Roman" w:eastAsia="Times New Roman" w:hAnsi="Times New Roman" w:cs="Times New Roman"/>
          <w:sz w:val="24"/>
          <w:szCs w:val="24"/>
          <w:lang w:val="uk-UA" w:eastAsia="ru-RU"/>
        </w:rPr>
        <w:t>Розмір заробітної плати може бути нижчим за встановлений трудовим договором та мінімальний розмір заробітної плати у разі невиконання норм виробітку, виготовлення продукції, що виявилася браком, та з інших, передбачених чинним законодавством причин, які мали місце з вини працівника.</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5" w:name="n118"/>
      <w:bookmarkEnd w:id="115"/>
      <w:r w:rsidRPr="00032238">
        <w:rPr>
          <w:rFonts w:ascii="Times New Roman" w:eastAsia="Times New Roman" w:hAnsi="Times New Roman" w:cs="Times New Roman"/>
          <w:sz w:val="24"/>
          <w:szCs w:val="24"/>
          <w:lang w:val="uk-UA" w:eastAsia="ru-RU"/>
        </w:rPr>
        <w:t>Забороняється будь-яке зниження розмірів оплати праці залежно від походження, соціального і майнового стану, расової та національної 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6" w:name="n119"/>
      <w:bookmarkEnd w:id="116"/>
      <w:r w:rsidRPr="00032238">
        <w:rPr>
          <w:rFonts w:ascii="Times New Roman" w:eastAsia="Times New Roman" w:hAnsi="Times New Roman" w:cs="Times New Roman"/>
          <w:sz w:val="24"/>
          <w:szCs w:val="24"/>
          <w:lang w:val="uk-UA" w:eastAsia="ru-RU"/>
        </w:rPr>
        <w:t>Стаття 22. Гарантії дотримання прав щодо оплати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7" w:name="n120"/>
      <w:bookmarkEnd w:id="117"/>
      <w:r w:rsidRPr="00032238">
        <w:rPr>
          <w:rFonts w:ascii="Times New Roman" w:eastAsia="Times New Roman" w:hAnsi="Times New Roman" w:cs="Times New Roman"/>
          <w:sz w:val="24"/>
          <w:szCs w:val="24"/>
          <w:lang w:val="uk-UA" w:eastAsia="ru-RU"/>
        </w:rPr>
        <w:t>Суб'єкти організації оплати праці не мають права в односторонньому порядку приймати рішення з питань оплати праці, що погіршують умови, встановлені законодавством, угодами і колективними договорами.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8" w:name="n121"/>
      <w:bookmarkEnd w:id="118"/>
      <w:r w:rsidRPr="00032238">
        <w:rPr>
          <w:rFonts w:ascii="Times New Roman" w:eastAsia="Times New Roman" w:hAnsi="Times New Roman" w:cs="Times New Roman"/>
          <w:sz w:val="24"/>
          <w:szCs w:val="24"/>
          <w:lang w:val="uk-UA" w:eastAsia="ru-RU"/>
        </w:rPr>
        <w:t>Стаття 23. Форми виплати заробітної плати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19" w:name="n122"/>
      <w:bookmarkEnd w:id="119"/>
      <w:r w:rsidRPr="00032238">
        <w:rPr>
          <w:rFonts w:ascii="Times New Roman" w:eastAsia="Times New Roman" w:hAnsi="Times New Roman" w:cs="Times New Roman"/>
          <w:sz w:val="24"/>
          <w:szCs w:val="24"/>
          <w:lang w:val="uk-UA" w:eastAsia="ru-RU"/>
        </w:rPr>
        <w:t>Заробітна плата працівників підприємств на території України виплачується у грошових знаках, що мають законний обіг на території України. Виплата заробітної плати у формі боргових зобов'язань і розписок або у будь-якій іншій формі забороняється.</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0" w:name="n123"/>
      <w:bookmarkEnd w:id="120"/>
      <w:r w:rsidRPr="00032238">
        <w:rPr>
          <w:rFonts w:ascii="Times New Roman" w:eastAsia="Times New Roman" w:hAnsi="Times New Roman" w:cs="Times New Roman"/>
          <w:sz w:val="24"/>
          <w:szCs w:val="24"/>
          <w:lang w:val="uk-UA" w:eastAsia="ru-RU"/>
        </w:rPr>
        <w:t>Заробітна плата може виплачуватися банківськими чеками у порядку, встановленому Кабінетом Міністрів України за погодженням з Національним банком України.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1" w:name="n124"/>
      <w:bookmarkEnd w:id="121"/>
      <w:r w:rsidRPr="00032238">
        <w:rPr>
          <w:rFonts w:ascii="Times New Roman" w:eastAsia="Times New Roman" w:hAnsi="Times New Roman" w:cs="Times New Roman"/>
          <w:sz w:val="24"/>
          <w:szCs w:val="24"/>
          <w:lang w:val="uk-UA" w:eastAsia="ru-RU"/>
        </w:rPr>
        <w:lastRenderedPageBreak/>
        <w:t>Колективним договором, як виняток, може бути передбачено часткову виплату заробітної плати натурою (за цінами не вище собівартості) у розмірі, що не перевищує 30 відсотків нарахованої за місяць, у тих галузях або за тими професіями, де така виплата, еквівалентна за вартістю оплаті праці у грошовому виразі, є звичайною або бажаною для працівників, крім товарів, перелік яких встановлюється Кабінетом Міністрів України.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2" w:name="n125"/>
      <w:bookmarkEnd w:id="122"/>
      <w:r w:rsidRPr="00032238">
        <w:rPr>
          <w:rFonts w:ascii="Times New Roman" w:eastAsia="Times New Roman" w:hAnsi="Times New Roman" w:cs="Times New Roman"/>
          <w:sz w:val="24"/>
          <w:szCs w:val="24"/>
          <w:lang w:val="uk-UA" w:eastAsia="ru-RU"/>
        </w:rPr>
        <w:t xml:space="preserve">{Частина третя статті 23 в редакції Закону </w:t>
      </w:r>
      <w:hyperlink r:id="rId73" w:tgtFrame="_blank" w:history="1">
        <w:r w:rsidRPr="00032238">
          <w:rPr>
            <w:rFonts w:ascii="Times New Roman" w:eastAsia="Times New Roman" w:hAnsi="Times New Roman" w:cs="Times New Roman"/>
            <w:color w:val="0000FF"/>
            <w:sz w:val="24"/>
            <w:szCs w:val="24"/>
            <w:u w:val="single"/>
            <w:lang w:val="uk-UA" w:eastAsia="ru-RU"/>
          </w:rPr>
          <w:t>№ 96-IV від 11.07.2002</w:t>
        </w:r>
      </w:hyperlink>
      <w:r w:rsidRPr="00032238">
        <w:rPr>
          <w:rFonts w:ascii="Times New Roman" w:eastAsia="Times New Roman" w:hAnsi="Times New Roman" w:cs="Times New Roman"/>
          <w:sz w:val="24"/>
          <w:szCs w:val="24"/>
          <w:lang w:val="uk-UA" w:eastAsia="ru-RU"/>
        </w:rPr>
        <w:t xml:space="preserve">; із змінами, внесеними згідно із Законом </w:t>
      </w:r>
      <w:hyperlink r:id="rId74" w:tgtFrame="_blank" w:history="1">
        <w:r w:rsidRPr="00032238">
          <w:rPr>
            <w:rFonts w:ascii="Times New Roman" w:eastAsia="Times New Roman" w:hAnsi="Times New Roman" w:cs="Times New Roman"/>
            <w:color w:val="0000FF"/>
            <w:sz w:val="24"/>
            <w:szCs w:val="24"/>
            <w:u w:val="single"/>
            <w:lang w:val="uk-UA" w:eastAsia="ru-RU"/>
          </w:rPr>
          <w:t>№ 3448-IV від 21.02.2006</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3" w:name="n126"/>
      <w:bookmarkEnd w:id="123"/>
      <w:r w:rsidRPr="00032238">
        <w:rPr>
          <w:rFonts w:ascii="Times New Roman" w:eastAsia="Times New Roman" w:hAnsi="Times New Roman" w:cs="Times New Roman"/>
          <w:sz w:val="24"/>
          <w:szCs w:val="24"/>
          <w:lang w:val="uk-UA" w:eastAsia="ru-RU"/>
        </w:rPr>
        <w:t>Стаття 24. Строки, періодичність і місце виплати заробітної плати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4" w:name="n127"/>
      <w:bookmarkEnd w:id="124"/>
      <w:r w:rsidRPr="00032238">
        <w:rPr>
          <w:rFonts w:ascii="Times New Roman" w:eastAsia="Times New Roman" w:hAnsi="Times New Roman" w:cs="Times New Roman"/>
          <w:sz w:val="24"/>
          <w:szCs w:val="24"/>
          <w:lang w:val="uk-UA" w:eastAsia="ru-RU"/>
        </w:rPr>
        <w:t>Заробітна плата виплачується працівникам регулярно в робочі дні у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5" w:name="n128"/>
      <w:bookmarkEnd w:id="125"/>
      <w:r w:rsidRPr="00032238">
        <w:rPr>
          <w:rFonts w:ascii="Times New Roman" w:eastAsia="Times New Roman" w:hAnsi="Times New Roman" w:cs="Times New Roman"/>
          <w:sz w:val="24"/>
          <w:szCs w:val="24"/>
          <w:lang w:val="uk-UA" w:eastAsia="ru-RU"/>
        </w:rPr>
        <w:t xml:space="preserve">{Частина перша статті 24 в редакції Закону </w:t>
      </w:r>
      <w:hyperlink r:id="rId75" w:tgtFrame="_blank" w:history="1">
        <w:r w:rsidRPr="00032238">
          <w:rPr>
            <w:rFonts w:ascii="Times New Roman" w:eastAsia="Times New Roman" w:hAnsi="Times New Roman" w:cs="Times New Roman"/>
            <w:color w:val="0000FF"/>
            <w:sz w:val="24"/>
            <w:szCs w:val="24"/>
            <w:u w:val="single"/>
            <w:lang w:val="uk-UA" w:eastAsia="ru-RU"/>
          </w:rPr>
          <w:t>№ 2559-VI від 23.09.2010</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6" w:name="n129"/>
      <w:bookmarkEnd w:id="126"/>
      <w:r w:rsidRPr="00032238">
        <w:rPr>
          <w:rFonts w:ascii="Times New Roman" w:eastAsia="Times New Roman" w:hAnsi="Times New Roman" w:cs="Times New Roman"/>
          <w:sz w:val="24"/>
          <w:szCs w:val="24"/>
          <w:lang w:val="uk-UA" w:eastAsia="ru-RU"/>
        </w:rPr>
        <w:t>У разі, коли день виплати заробітної плати збігається з вихідним, святковим або неробочим днем, заробітна плата виплачується напередодні.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7" w:name="n130"/>
      <w:bookmarkEnd w:id="127"/>
      <w:r w:rsidRPr="00032238">
        <w:rPr>
          <w:rFonts w:ascii="Times New Roman" w:eastAsia="Times New Roman" w:hAnsi="Times New Roman" w:cs="Times New Roman"/>
          <w:sz w:val="24"/>
          <w:szCs w:val="24"/>
          <w:lang w:val="uk-UA" w:eastAsia="ru-RU"/>
        </w:rPr>
        <w:t>Розмір заробітної плати за першу половину місяця визначається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менше оплати за фактично відпрацьований час з розрахунку тарифної ставки (посадового окладу) працівника.</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8" w:name="n131"/>
      <w:bookmarkEnd w:id="128"/>
      <w:r w:rsidRPr="00032238">
        <w:rPr>
          <w:rFonts w:ascii="Times New Roman" w:eastAsia="Times New Roman" w:hAnsi="Times New Roman" w:cs="Times New Roman"/>
          <w:sz w:val="24"/>
          <w:szCs w:val="24"/>
          <w:lang w:val="uk-UA" w:eastAsia="ru-RU"/>
        </w:rPr>
        <w:t xml:space="preserve">{Статтю 24 доповнено новою частиною згідно із Законом </w:t>
      </w:r>
      <w:hyperlink r:id="rId76" w:tgtFrame="_blank" w:history="1">
        <w:r w:rsidRPr="00032238">
          <w:rPr>
            <w:rFonts w:ascii="Times New Roman" w:eastAsia="Times New Roman" w:hAnsi="Times New Roman" w:cs="Times New Roman"/>
            <w:color w:val="0000FF"/>
            <w:sz w:val="24"/>
            <w:szCs w:val="24"/>
            <w:u w:val="single"/>
            <w:lang w:val="uk-UA" w:eastAsia="ru-RU"/>
          </w:rPr>
          <w:t>№ 2559-VI від 23.09.2010</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29" w:name="n132"/>
      <w:bookmarkEnd w:id="129"/>
      <w:r w:rsidRPr="00032238">
        <w:rPr>
          <w:rFonts w:ascii="Times New Roman" w:eastAsia="Times New Roman" w:hAnsi="Times New Roman" w:cs="Times New Roman"/>
          <w:sz w:val="24"/>
          <w:szCs w:val="24"/>
          <w:lang w:val="uk-UA" w:eastAsia="ru-RU"/>
        </w:rPr>
        <w:t>Виплата заробітної плати здійснюється за місцем роботи. Забороняється провадити виплату заробітної плати у магазинах роздрібної торгівлі, питних і розважальних закладах, за винятком тих випадків, коли заробітна плата виплачується працюючим у цих закладах особам.</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0" w:name="n133"/>
      <w:bookmarkEnd w:id="130"/>
      <w:r w:rsidRPr="00032238">
        <w:rPr>
          <w:rFonts w:ascii="Times New Roman" w:eastAsia="Times New Roman" w:hAnsi="Times New Roman" w:cs="Times New Roman"/>
          <w:sz w:val="24"/>
          <w:szCs w:val="24"/>
          <w:lang w:val="uk-UA" w:eastAsia="ru-RU"/>
        </w:rPr>
        <w:t>За особистою письмовою згодою працівника виплата заробітної плати може здійснюватися через установи банків, поштовими переказами на вказаний ними рахунок (адресу) з обов'язковою оплатою цих послуг за рахунок роботодавця.</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1" w:name="n134"/>
      <w:bookmarkEnd w:id="131"/>
      <w:r w:rsidRPr="00032238">
        <w:rPr>
          <w:rFonts w:ascii="Times New Roman" w:eastAsia="Times New Roman" w:hAnsi="Times New Roman" w:cs="Times New Roman"/>
          <w:sz w:val="24"/>
          <w:szCs w:val="24"/>
          <w:lang w:val="uk-UA" w:eastAsia="ru-RU"/>
        </w:rPr>
        <w:t>Своєчасність та обсяги виплати заробітної плати працівникам не можуть бути поставлені в залежність від здійснення інших платежів та їх черговості.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2" w:name="n135"/>
      <w:bookmarkEnd w:id="132"/>
      <w:r w:rsidRPr="00032238">
        <w:rPr>
          <w:rFonts w:ascii="Times New Roman" w:eastAsia="Times New Roman" w:hAnsi="Times New Roman" w:cs="Times New Roman"/>
          <w:sz w:val="24"/>
          <w:szCs w:val="24"/>
          <w:lang w:val="uk-UA" w:eastAsia="ru-RU"/>
        </w:rPr>
        <w:t xml:space="preserve">{Статтю 24 доповнено частиною згідно із Законом </w:t>
      </w:r>
      <w:hyperlink r:id="rId77" w:tgtFrame="_blank" w:history="1">
        <w:r w:rsidRPr="00032238">
          <w:rPr>
            <w:rFonts w:ascii="Times New Roman" w:eastAsia="Times New Roman" w:hAnsi="Times New Roman" w:cs="Times New Roman"/>
            <w:color w:val="0000FF"/>
            <w:sz w:val="24"/>
            <w:szCs w:val="24"/>
            <w:u w:val="single"/>
            <w:lang w:val="uk-UA" w:eastAsia="ru-RU"/>
          </w:rPr>
          <w:t>№ 2103-IV від 21.10.2004</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3" w:name="n136"/>
      <w:bookmarkEnd w:id="133"/>
      <w:r w:rsidRPr="00032238">
        <w:rPr>
          <w:rFonts w:ascii="Times New Roman" w:eastAsia="Times New Roman" w:hAnsi="Times New Roman" w:cs="Times New Roman"/>
          <w:sz w:val="24"/>
          <w:szCs w:val="24"/>
          <w:lang w:val="uk-UA" w:eastAsia="ru-RU"/>
        </w:rPr>
        <w:t>Стаття 25. Заборона обмежень працівника вільно розпоряджатися своєю заробітною платою</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4" w:name="n137"/>
      <w:bookmarkEnd w:id="134"/>
      <w:r w:rsidRPr="00032238">
        <w:rPr>
          <w:rFonts w:ascii="Times New Roman" w:eastAsia="Times New Roman" w:hAnsi="Times New Roman" w:cs="Times New Roman"/>
          <w:sz w:val="24"/>
          <w:szCs w:val="24"/>
          <w:lang w:val="uk-UA" w:eastAsia="ru-RU"/>
        </w:rPr>
        <w:t>Забороняється будь-яким способом обмежувати працівника вільно розпоряджатися своєю заробітною платою, крім випадків, передбачених законодавством.</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5" w:name="n138"/>
      <w:bookmarkEnd w:id="135"/>
      <w:r w:rsidRPr="00032238">
        <w:rPr>
          <w:rFonts w:ascii="Times New Roman" w:eastAsia="Times New Roman" w:hAnsi="Times New Roman" w:cs="Times New Roman"/>
          <w:sz w:val="24"/>
          <w:szCs w:val="24"/>
          <w:lang w:val="uk-UA" w:eastAsia="ru-RU"/>
        </w:rPr>
        <w:lastRenderedPageBreak/>
        <w:t>Забороняються відрахування із заробітної плати, метою яких є пряма чи непряма сплата працівником роботодавцю чи будь-якому посередникові за одержання або збереження роботи.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6" w:name="n139"/>
      <w:bookmarkEnd w:id="136"/>
      <w:r w:rsidRPr="00032238">
        <w:rPr>
          <w:rFonts w:ascii="Times New Roman" w:eastAsia="Times New Roman" w:hAnsi="Times New Roman" w:cs="Times New Roman"/>
          <w:sz w:val="24"/>
          <w:szCs w:val="24"/>
          <w:lang w:val="uk-UA" w:eastAsia="ru-RU"/>
        </w:rPr>
        <w:t>Стаття 26. Обмеження розміру відрахувань із заробітної плати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7" w:name="n140"/>
      <w:bookmarkEnd w:id="137"/>
      <w:r w:rsidRPr="00032238">
        <w:rPr>
          <w:rFonts w:ascii="Times New Roman" w:eastAsia="Times New Roman" w:hAnsi="Times New Roman" w:cs="Times New Roman"/>
          <w:sz w:val="24"/>
          <w:szCs w:val="24"/>
          <w:lang w:val="uk-UA" w:eastAsia="ru-RU"/>
        </w:rPr>
        <w:t>Відрахування із заробітної плати можуть провадитися тільки у випадках, передбачених законодавством.</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8" w:name="n141"/>
      <w:bookmarkEnd w:id="138"/>
      <w:r w:rsidRPr="00032238">
        <w:rPr>
          <w:rFonts w:ascii="Times New Roman" w:eastAsia="Times New Roman" w:hAnsi="Times New Roman" w:cs="Times New Roman"/>
          <w:sz w:val="24"/>
          <w:szCs w:val="24"/>
          <w:lang w:val="uk-UA" w:eastAsia="ru-RU"/>
        </w:rPr>
        <w:t>При кожній виплаті заробітної плати загальний розмір усіх відрахувань не може перевищувати двадцяти відсотків, а у випадках, передбачених законодавством, - п'ятдесяти відсотків заробітної плати, що належить до виплати працівникам.</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39" w:name="n142"/>
      <w:bookmarkEnd w:id="139"/>
      <w:r w:rsidRPr="00032238">
        <w:rPr>
          <w:rFonts w:ascii="Times New Roman" w:eastAsia="Times New Roman" w:hAnsi="Times New Roman" w:cs="Times New Roman"/>
          <w:sz w:val="24"/>
          <w:szCs w:val="24"/>
          <w:lang w:val="uk-UA" w:eastAsia="ru-RU"/>
        </w:rPr>
        <w:t>Обмеження, встановлені частиною другою цієї статті, не поширюються на відрахування із заробітної плати при відбуванні покарання у вигляді виправних робіт і при стягненні аліментів на неповнолітніх дітей. У цих випадках розмір відрахувань із заробітної плати не може перевищувати 70 відсотків.</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0" w:name="n143"/>
      <w:bookmarkEnd w:id="140"/>
      <w:r w:rsidRPr="00032238">
        <w:rPr>
          <w:rFonts w:ascii="Times New Roman" w:eastAsia="Times New Roman" w:hAnsi="Times New Roman" w:cs="Times New Roman"/>
          <w:sz w:val="24"/>
          <w:szCs w:val="24"/>
          <w:lang w:val="uk-UA" w:eastAsia="ru-RU"/>
        </w:rPr>
        <w:t xml:space="preserve">{Частина третя статті 26 із змінами, внесеними згідно із Законом </w:t>
      </w:r>
      <w:hyperlink r:id="rId78" w:tgtFrame="_blank" w:history="1">
        <w:r w:rsidRPr="00032238">
          <w:rPr>
            <w:rFonts w:ascii="Times New Roman" w:eastAsia="Times New Roman" w:hAnsi="Times New Roman" w:cs="Times New Roman"/>
            <w:color w:val="0000FF"/>
            <w:sz w:val="24"/>
            <w:szCs w:val="24"/>
            <w:u w:val="single"/>
            <w:lang w:val="uk-UA" w:eastAsia="ru-RU"/>
          </w:rPr>
          <w:t>№ 2056-III від 19.10.2000</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1" w:name="n144"/>
      <w:bookmarkEnd w:id="141"/>
      <w:r w:rsidRPr="00032238">
        <w:rPr>
          <w:rFonts w:ascii="Times New Roman" w:eastAsia="Times New Roman" w:hAnsi="Times New Roman" w:cs="Times New Roman"/>
          <w:sz w:val="24"/>
          <w:szCs w:val="24"/>
          <w:lang w:val="uk-UA" w:eastAsia="ru-RU"/>
        </w:rPr>
        <w:t>Не допускаються відрахування з вихідної допомоги, компенсаційних та інших виплат, на які згідно з законодавством стягнення не звертається.</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2" w:name="n145"/>
      <w:bookmarkEnd w:id="142"/>
      <w:r w:rsidRPr="00032238">
        <w:rPr>
          <w:rFonts w:ascii="Times New Roman" w:eastAsia="Times New Roman" w:hAnsi="Times New Roman" w:cs="Times New Roman"/>
          <w:sz w:val="24"/>
          <w:szCs w:val="24"/>
          <w:lang w:val="uk-UA" w:eastAsia="ru-RU"/>
        </w:rPr>
        <w:t>Стаття 27. Порядок обчислення середньої заробітної плати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3" w:name="n146"/>
      <w:bookmarkEnd w:id="143"/>
      <w:r w:rsidRPr="00032238">
        <w:rPr>
          <w:rFonts w:ascii="Times New Roman" w:eastAsia="Times New Roman" w:hAnsi="Times New Roman" w:cs="Times New Roman"/>
          <w:sz w:val="24"/>
          <w:szCs w:val="24"/>
          <w:lang w:val="uk-UA" w:eastAsia="ru-RU"/>
        </w:rPr>
        <w:t xml:space="preserve">Порядок обчислення середньої заробітної плати працівника у випадках, передбачених законодавством, встановлюється Кабінетом Міністрів України. Для обчислення пенсій середня заробітна плата визначається відповідно до </w:t>
      </w:r>
      <w:hyperlink r:id="rId79" w:tgtFrame="_blank" w:history="1">
        <w:r w:rsidRPr="00032238">
          <w:rPr>
            <w:rFonts w:ascii="Times New Roman" w:eastAsia="Times New Roman" w:hAnsi="Times New Roman" w:cs="Times New Roman"/>
            <w:color w:val="0000FF"/>
            <w:sz w:val="24"/>
            <w:szCs w:val="24"/>
            <w:u w:val="single"/>
            <w:lang w:val="uk-UA" w:eastAsia="ru-RU"/>
          </w:rPr>
          <w:t>Закону України</w:t>
        </w:r>
      </w:hyperlink>
      <w:r w:rsidRPr="00032238">
        <w:rPr>
          <w:rFonts w:ascii="Times New Roman" w:eastAsia="Times New Roman" w:hAnsi="Times New Roman" w:cs="Times New Roman"/>
          <w:sz w:val="24"/>
          <w:szCs w:val="24"/>
          <w:lang w:val="uk-UA" w:eastAsia="ru-RU"/>
        </w:rPr>
        <w:t xml:space="preserve"> "Про пенсійне забезпечення".</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4" w:name="n147"/>
      <w:bookmarkEnd w:id="144"/>
      <w:r w:rsidRPr="00032238">
        <w:rPr>
          <w:rFonts w:ascii="Times New Roman" w:eastAsia="Times New Roman" w:hAnsi="Times New Roman" w:cs="Times New Roman"/>
          <w:sz w:val="24"/>
          <w:szCs w:val="24"/>
          <w:lang w:val="uk-UA" w:eastAsia="ru-RU"/>
        </w:rPr>
        <w:t>Держава забезпечує щоквартальну підготовку і публікацію статистичних даних про середню заробітну плату і середню тривалість робочого часу по галузях, групах професій і посад, а також щорічну публікацію даних про вартість робочої сили.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5" w:name="n148"/>
      <w:bookmarkEnd w:id="145"/>
      <w:r w:rsidRPr="00032238">
        <w:rPr>
          <w:rFonts w:ascii="Times New Roman" w:eastAsia="Times New Roman" w:hAnsi="Times New Roman" w:cs="Times New Roman"/>
          <w:sz w:val="24"/>
          <w:szCs w:val="24"/>
          <w:lang w:val="uk-UA" w:eastAsia="ru-RU"/>
        </w:rPr>
        <w:t>Стаття 28. Захист прав працівників у разі банкрутства підприємства</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6" w:name="n149"/>
      <w:bookmarkEnd w:id="146"/>
      <w:r w:rsidRPr="00032238">
        <w:rPr>
          <w:rFonts w:ascii="Times New Roman" w:eastAsia="Times New Roman" w:hAnsi="Times New Roman" w:cs="Times New Roman"/>
          <w:sz w:val="24"/>
          <w:szCs w:val="24"/>
          <w:lang w:val="uk-UA" w:eastAsia="ru-RU"/>
        </w:rPr>
        <w:t xml:space="preserve">У разі банкрутства підприємства чи ліквідації його у судовому порядку зобов'язання перед працівниками такого підприємства щодо заробітної плати, яку вони повинні одержати за працю (роботу, послуги), виконану у період, що передував банкрутству чи ліквідації підприємства, виконуються відповідно до </w:t>
      </w:r>
      <w:hyperlink r:id="rId80" w:tgtFrame="_blank" w:history="1">
        <w:r w:rsidRPr="00032238">
          <w:rPr>
            <w:rFonts w:ascii="Times New Roman" w:eastAsia="Times New Roman" w:hAnsi="Times New Roman" w:cs="Times New Roman"/>
            <w:color w:val="0000FF"/>
            <w:sz w:val="24"/>
            <w:szCs w:val="24"/>
            <w:u w:val="single"/>
            <w:lang w:val="uk-UA" w:eastAsia="ru-RU"/>
          </w:rPr>
          <w:t>Закону України</w:t>
        </w:r>
      </w:hyperlink>
      <w:r w:rsidRPr="00032238">
        <w:rPr>
          <w:rFonts w:ascii="Times New Roman" w:eastAsia="Times New Roman" w:hAnsi="Times New Roman" w:cs="Times New Roman"/>
          <w:sz w:val="24"/>
          <w:szCs w:val="24"/>
          <w:lang w:val="uk-UA" w:eastAsia="ru-RU"/>
        </w:rPr>
        <w:t xml:space="preserve"> "Про відновлення платоспроможності боржника або визнання його банкрутом".</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7" w:name="n150"/>
      <w:bookmarkEnd w:id="147"/>
      <w:r w:rsidRPr="00032238">
        <w:rPr>
          <w:rFonts w:ascii="Times New Roman" w:eastAsia="Times New Roman" w:hAnsi="Times New Roman" w:cs="Times New Roman"/>
          <w:sz w:val="24"/>
          <w:szCs w:val="24"/>
          <w:lang w:val="uk-UA" w:eastAsia="ru-RU"/>
        </w:rPr>
        <w:t xml:space="preserve">{Стаття 28 із змінами, внесеними згідно із Законом </w:t>
      </w:r>
      <w:hyperlink r:id="rId81" w:anchor="n136" w:tgtFrame="_blank" w:history="1">
        <w:r w:rsidRPr="00032238">
          <w:rPr>
            <w:rFonts w:ascii="Times New Roman" w:eastAsia="Times New Roman" w:hAnsi="Times New Roman" w:cs="Times New Roman"/>
            <w:color w:val="0000FF"/>
            <w:sz w:val="24"/>
            <w:szCs w:val="24"/>
            <w:u w:val="single"/>
            <w:lang w:val="uk-UA" w:eastAsia="ru-RU"/>
          </w:rPr>
          <w:t>№ 406-VII від 04.07.2013</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8" w:name="n151"/>
      <w:bookmarkEnd w:id="148"/>
      <w:r w:rsidRPr="00032238">
        <w:rPr>
          <w:rFonts w:ascii="Times New Roman" w:eastAsia="Times New Roman" w:hAnsi="Times New Roman" w:cs="Times New Roman"/>
          <w:sz w:val="24"/>
          <w:szCs w:val="24"/>
          <w:lang w:val="uk-UA" w:eastAsia="ru-RU"/>
        </w:rPr>
        <w:t>Стаття 29. Повідомлення працівників про умови оплати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49" w:name="n152"/>
      <w:bookmarkEnd w:id="149"/>
      <w:r w:rsidRPr="00032238">
        <w:rPr>
          <w:rFonts w:ascii="Times New Roman" w:eastAsia="Times New Roman" w:hAnsi="Times New Roman" w:cs="Times New Roman"/>
          <w:sz w:val="24"/>
          <w:szCs w:val="24"/>
          <w:lang w:val="uk-UA" w:eastAsia="ru-RU"/>
        </w:rPr>
        <w:t>При укладанні працівником трудового договору (контракту) роботодавець доводить до його відома умови оплати праці, розміри, порядок і строки виплати заробітної плати, підстави, згідно з якими можуть провадитися відрахування у випадках, передбачених законодавством.</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0" w:name="n153"/>
      <w:bookmarkEnd w:id="150"/>
      <w:r w:rsidRPr="00032238">
        <w:rPr>
          <w:rFonts w:ascii="Times New Roman" w:eastAsia="Times New Roman" w:hAnsi="Times New Roman" w:cs="Times New Roman"/>
          <w:sz w:val="24"/>
          <w:szCs w:val="24"/>
          <w:lang w:val="uk-UA" w:eastAsia="ru-RU"/>
        </w:rPr>
        <w:t>Про нові або зміну діючих умов оплати праці в бік погіршення роботодавець повинен повідомити працівника не пізніш як за два місяці до їх запровадження або зміни.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1" w:name="n154"/>
      <w:bookmarkEnd w:id="151"/>
      <w:r w:rsidRPr="00032238">
        <w:rPr>
          <w:rFonts w:ascii="Times New Roman" w:eastAsia="Times New Roman" w:hAnsi="Times New Roman" w:cs="Times New Roman"/>
          <w:sz w:val="24"/>
          <w:szCs w:val="24"/>
          <w:lang w:val="uk-UA" w:eastAsia="ru-RU"/>
        </w:rPr>
        <w:lastRenderedPageBreak/>
        <w:t>Стаття 30. Повідомлення працівника про розміри оплати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2" w:name="n155"/>
      <w:bookmarkEnd w:id="152"/>
      <w:r w:rsidRPr="00032238">
        <w:rPr>
          <w:rFonts w:ascii="Times New Roman" w:eastAsia="Times New Roman" w:hAnsi="Times New Roman" w:cs="Times New Roman"/>
          <w:sz w:val="24"/>
          <w:szCs w:val="24"/>
          <w:lang w:val="uk-UA" w:eastAsia="ru-RU"/>
        </w:rPr>
        <w:t>При кожній виплаті заробітної плати роботодавець повинен повідомити працівника про такі дані, що належать до періоду, за який провадиться оплата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3" w:name="n156"/>
      <w:bookmarkEnd w:id="153"/>
      <w:r w:rsidRPr="00032238">
        <w:rPr>
          <w:rFonts w:ascii="Times New Roman" w:eastAsia="Times New Roman" w:hAnsi="Times New Roman" w:cs="Times New Roman"/>
          <w:sz w:val="24"/>
          <w:szCs w:val="24"/>
          <w:lang w:val="uk-UA" w:eastAsia="ru-RU"/>
        </w:rPr>
        <w:t>а) загальна сума заробітної плати з розшифровкою за видами виплат;</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4" w:name="n157"/>
      <w:bookmarkEnd w:id="154"/>
      <w:r w:rsidRPr="00032238">
        <w:rPr>
          <w:rFonts w:ascii="Times New Roman" w:eastAsia="Times New Roman" w:hAnsi="Times New Roman" w:cs="Times New Roman"/>
          <w:sz w:val="24"/>
          <w:szCs w:val="24"/>
          <w:lang w:val="uk-UA" w:eastAsia="ru-RU"/>
        </w:rPr>
        <w:t>б) розміри і підстави відрахувань із заробітної плати;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5" w:name="n158"/>
      <w:bookmarkEnd w:id="155"/>
      <w:r w:rsidRPr="00032238">
        <w:rPr>
          <w:rFonts w:ascii="Times New Roman" w:eastAsia="Times New Roman" w:hAnsi="Times New Roman" w:cs="Times New Roman"/>
          <w:sz w:val="24"/>
          <w:szCs w:val="24"/>
          <w:lang w:val="uk-UA" w:eastAsia="ru-RU"/>
        </w:rPr>
        <w:t>в) сума заробітної плати, що належить до виплати.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6" w:name="n159"/>
      <w:bookmarkEnd w:id="156"/>
      <w:r w:rsidRPr="00032238">
        <w:rPr>
          <w:rFonts w:ascii="Times New Roman" w:eastAsia="Times New Roman" w:hAnsi="Times New Roman" w:cs="Times New Roman"/>
          <w:sz w:val="24"/>
          <w:szCs w:val="24"/>
          <w:lang w:val="uk-UA" w:eastAsia="ru-RU"/>
        </w:rPr>
        <w:t>Роботодавець зобов'язаний забезпечити достовірний облік виконуваної працівником роботи і бухгалтерський облік витрат на оплату праці у встановленому порядку.</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7" w:name="n160"/>
      <w:bookmarkEnd w:id="157"/>
      <w:r w:rsidRPr="00032238">
        <w:rPr>
          <w:rFonts w:ascii="Times New Roman" w:eastAsia="Times New Roman" w:hAnsi="Times New Roman" w:cs="Times New Roman"/>
          <w:sz w:val="24"/>
          <w:szCs w:val="24"/>
          <w:lang w:val="uk-UA" w:eastAsia="ru-RU"/>
        </w:rPr>
        <w:t>Стаття 31. Відомості про оплату праці працівника</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8" w:name="n161"/>
      <w:bookmarkEnd w:id="158"/>
      <w:r w:rsidRPr="00032238">
        <w:rPr>
          <w:rFonts w:ascii="Times New Roman" w:eastAsia="Times New Roman" w:hAnsi="Times New Roman" w:cs="Times New Roman"/>
          <w:sz w:val="24"/>
          <w:szCs w:val="24"/>
          <w:lang w:val="uk-UA" w:eastAsia="ru-RU"/>
        </w:rPr>
        <w:t>Відомості про оплату праці працівника надаються будь-яким органам чи особам лише у випадках, передбачених законодавством, або за згодою чи на вимогу працівника.</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59" w:name="n162"/>
      <w:bookmarkEnd w:id="159"/>
      <w:r w:rsidRPr="00032238">
        <w:rPr>
          <w:rFonts w:ascii="Times New Roman" w:eastAsia="Times New Roman" w:hAnsi="Times New Roman" w:cs="Times New Roman"/>
          <w:sz w:val="24"/>
          <w:szCs w:val="24"/>
          <w:lang w:val="uk-UA" w:eastAsia="ru-RU"/>
        </w:rPr>
        <w:t>Стаття 32. Вирішення трудових спорів з питань оплати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60" w:name="n163"/>
      <w:bookmarkEnd w:id="160"/>
      <w:r w:rsidRPr="00032238">
        <w:rPr>
          <w:rFonts w:ascii="Times New Roman" w:eastAsia="Times New Roman" w:hAnsi="Times New Roman" w:cs="Times New Roman"/>
          <w:sz w:val="24"/>
          <w:szCs w:val="24"/>
          <w:lang w:val="uk-UA" w:eastAsia="ru-RU"/>
        </w:rPr>
        <w:t>Трудові спори з питань оплати праці розглядаються і вирішуються згідно з законодавством про трудові спори.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61" w:name="n164"/>
      <w:bookmarkEnd w:id="161"/>
      <w:r w:rsidRPr="00032238">
        <w:rPr>
          <w:rFonts w:ascii="Times New Roman" w:eastAsia="Times New Roman" w:hAnsi="Times New Roman" w:cs="Times New Roman"/>
          <w:sz w:val="24"/>
          <w:szCs w:val="24"/>
          <w:lang w:val="uk-UA" w:eastAsia="ru-RU"/>
        </w:rPr>
        <w:t>Стаття 33. Індексація заробітної плати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62" w:name="n165"/>
      <w:bookmarkEnd w:id="162"/>
      <w:r w:rsidRPr="00032238">
        <w:rPr>
          <w:rFonts w:ascii="Times New Roman" w:eastAsia="Times New Roman" w:hAnsi="Times New Roman" w:cs="Times New Roman"/>
          <w:sz w:val="24"/>
          <w:szCs w:val="24"/>
          <w:lang w:val="uk-UA" w:eastAsia="ru-RU"/>
        </w:rPr>
        <w:t xml:space="preserve">{Стаття 33 вводиться в дію з 1 липня 1996 року згідно з Постановою ВР </w:t>
      </w:r>
      <w:hyperlink r:id="rId82" w:tgtFrame="_blank" w:history="1">
        <w:r w:rsidRPr="00032238">
          <w:rPr>
            <w:rFonts w:ascii="Times New Roman" w:eastAsia="Times New Roman" w:hAnsi="Times New Roman" w:cs="Times New Roman"/>
            <w:color w:val="0000FF"/>
            <w:sz w:val="24"/>
            <w:szCs w:val="24"/>
            <w:u w:val="single"/>
            <w:lang w:val="uk-UA" w:eastAsia="ru-RU"/>
          </w:rPr>
          <w:t>№ 49/96-ВР від 20.02.96</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63" w:name="n166"/>
      <w:bookmarkEnd w:id="163"/>
      <w:r w:rsidRPr="00032238">
        <w:rPr>
          <w:rFonts w:ascii="Times New Roman" w:eastAsia="Times New Roman" w:hAnsi="Times New Roman" w:cs="Times New Roman"/>
          <w:sz w:val="24"/>
          <w:szCs w:val="24"/>
          <w:lang w:val="uk-UA" w:eastAsia="ru-RU"/>
        </w:rPr>
        <w:t>В період між переглядом розміру мінімальної заробітної плати індивідуальна заробітна плата підлягає індексації згідно з чинним законодавством.</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64" w:name="n167"/>
      <w:bookmarkEnd w:id="164"/>
      <w:r w:rsidRPr="00032238">
        <w:rPr>
          <w:rFonts w:ascii="Times New Roman" w:eastAsia="Times New Roman" w:hAnsi="Times New Roman" w:cs="Times New Roman"/>
          <w:sz w:val="24"/>
          <w:szCs w:val="24"/>
          <w:lang w:val="uk-UA" w:eastAsia="ru-RU"/>
        </w:rPr>
        <w:t>Стаття 34. Компенсація працівникам втрати частини заробітної плати у зв'язку з затримкою термінів її виплати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65" w:name="n168"/>
      <w:bookmarkEnd w:id="165"/>
      <w:r w:rsidRPr="00032238">
        <w:rPr>
          <w:rFonts w:ascii="Times New Roman" w:eastAsia="Times New Roman" w:hAnsi="Times New Roman" w:cs="Times New Roman"/>
          <w:sz w:val="24"/>
          <w:szCs w:val="24"/>
          <w:lang w:val="uk-UA" w:eastAsia="ru-RU"/>
        </w:rPr>
        <w:t xml:space="preserve">{Стаття 34 вводиться в дію з 1 січня 1997 року згідно з Постановою ВР </w:t>
      </w:r>
      <w:hyperlink r:id="rId83" w:tgtFrame="_blank" w:history="1">
        <w:r w:rsidRPr="00032238">
          <w:rPr>
            <w:rFonts w:ascii="Times New Roman" w:eastAsia="Times New Roman" w:hAnsi="Times New Roman" w:cs="Times New Roman"/>
            <w:color w:val="0000FF"/>
            <w:sz w:val="24"/>
            <w:szCs w:val="24"/>
            <w:u w:val="single"/>
            <w:lang w:val="uk-UA" w:eastAsia="ru-RU"/>
          </w:rPr>
          <w:t>№ 49/96-ВР від 20.02.96</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66" w:name="n169"/>
      <w:bookmarkEnd w:id="166"/>
      <w:r w:rsidRPr="00032238">
        <w:rPr>
          <w:rFonts w:ascii="Times New Roman" w:eastAsia="Times New Roman" w:hAnsi="Times New Roman" w:cs="Times New Roman"/>
          <w:sz w:val="24"/>
          <w:szCs w:val="24"/>
          <w:lang w:val="uk-UA" w:eastAsia="ru-RU"/>
        </w:rPr>
        <w:t>Компенсація працівникам втрати частини заробітної плати у зв'язку із порушенням строків її виплати провадиться відповідно до індексу зростання цін на споживчі товари і тарифів на послуги у порядку, встановленому чинним законодавством.</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67" w:name="n170"/>
      <w:bookmarkEnd w:id="167"/>
      <w:r w:rsidRPr="00032238">
        <w:rPr>
          <w:rFonts w:ascii="Times New Roman" w:eastAsia="Times New Roman" w:hAnsi="Times New Roman" w:cs="Times New Roman"/>
          <w:sz w:val="24"/>
          <w:szCs w:val="24"/>
          <w:lang w:val="uk-UA" w:eastAsia="ru-RU"/>
        </w:rPr>
        <w:t xml:space="preserve">Розділ V </w:t>
      </w:r>
      <w:r w:rsidRPr="00032238">
        <w:rPr>
          <w:rFonts w:ascii="Times New Roman" w:eastAsia="Times New Roman" w:hAnsi="Times New Roman" w:cs="Times New Roman"/>
          <w:sz w:val="24"/>
          <w:szCs w:val="24"/>
          <w:lang w:val="uk-UA" w:eastAsia="ru-RU"/>
        </w:rPr>
        <w:br/>
        <w:t>ЗАКЛЮЧНІ ПОЛОЖЕННЯ</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68" w:name="n171"/>
      <w:bookmarkEnd w:id="168"/>
      <w:r w:rsidRPr="00032238">
        <w:rPr>
          <w:rFonts w:ascii="Times New Roman" w:eastAsia="Times New Roman" w:hAnsi="Times New Roman" w:cs="Times New Roman"/>
          <w:sz w:val="24"/>
          <w:szCs w:val="24"/>
          <w:lang w:val="uk-UA" w:eastAsia="ru-RU"/>
        </w:rPr>
        <w:t>Стаття 35. Контроль за додержанням законодавства про оплату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69" w:name="n172"/>
      <w:bookmarkEnd w:id="169"/>
      <w:r w:rsidRPr="00032238">
        <w:rPr>
          <w:rFonts w:ascii="Times New Roman" w:eastAsia="Times New Roman" w:hAnsi="Times New Roman" w:cs="Times New Roman"/>
          <w:sz w:val="24"/>
          <w:szCs w:val="24"/>
          <w:lang w:val="uk-UA" w:eastAsia="ru-RU"/>
        </w:rPr>
        <w:t>Контроль за додержанням законодавства про оплату праці здійснюють:</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70" w:name="n173"/>
      <w:bookmarkEnd w:id="170"/>
      <w:r w:rsidRPr="00032238">
        <w:rPr>
          <w:rFonts w:ascii="Times New Roman" w:eastAsia="Times New Roman" w:hAnsi="Times New Roman" w:cs="Times New Roman"/>
          <w:sz w:val="24"/>
          <w:szCs w:val="24"/>
          <w:lang w:val="uk-UA" w:eastAsia="ru-RU"/>
        </w:rPr>
        <w:t>центральний орган виконавчої влади, що реалізує державну політику з питань нагляду та контролю за додержанням законодавства про працю;</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71" w:name="n174"/>
      <w:bookmarkEnd w:id="171"/>
      <w:r w:rsidRPr="00032238">
        <w:rPr>
          <w:rFonts w:ascii="Times New Roman" w:eastAsia="Times New Roman" w:hAnsi="Times New Roman" w:cs="Times New Roman"/>
          <w:sz w:val="24"/>
          <w:szCs w:val="24"/>
          <w:lang w:val="uk-UA" w:eastAsia="ru-RU"/>
        </w:rPr>
        <w:t>органи доходів і зборів.</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72" w:name="n175"/>
      <w:bookmarkEnd w:id="172"/>
      <w:r w:rsidRPr="00032238">
        <w:rPr>
          <w:rFonts w:ascii="Times New Roman" w:eastAsia="Times New Roman" w:hAnsi="Times New Roman" w:cs="Times New Roman"/>
          <w:sz w:val="24"/>
          <w:szCs w:val="24"/>
          <w:lang w:val="uk-UA" w:eastAsia="ru-RU"/>
        </w:rPr>
        <w:lastRenderedPageBreak/>
        <w:t xml:space="preserve">{Частина перша статті 35 в редакції Законів </w:t>
      </w:r>
      <w:hyperlink r:id="rId84" w:anchor="n488" w:tgtFrame="_blank" w:history="1">
        <w:r w:rsidRPr="00032238">
          <w:rPr>
            <w:rFonts w:ascii="Times New Roman" w:eastAsia="Times New Roman" w:hAnsi="Times New Roman" w:cs="Times New Roman"/>
            <w:color w:val="0000FF"/>
            <w:sz w:val="24"/>
            <w:szCs w:val="24"/>
            <w:u w:val="single"/>
            <w:lang w:val="uk-UA" w:eastAsia="ru-RU"/>
          </w:rPr>
          <w:t>№ 5462-VI від 16.10.2012</w:t>
        </w:r>
      </w:hyperlink>
      <w:r w:rsidRPr="00032238">
        <w:rPr>
          <w:rFonts w:ascii="Times New Roman" w:eastAsia="Times New Roman" w:hAnsi="Times New Roman" w:cs="Times New Roman"/>
          <w:sz w:val="24"/>
          <w:szCs w:val="24"/>
          <w:lang w:val="uk-UA" w:eastAsia="ru-RU"/>
        </w:rPr>
        <w:t xml:space="preserve">, </w:t>
      </w:r>
      <w:hyperlink r:id="rId85" w:anchor="n738" w:tgtFrame="_blank" w:history="1">
        <w:r w:rsidRPr="00032238">
          <w:rPr>
            <w:rFonts w:ascii="Times New Roman" w:eastAsia="Times New Roman" w:hAnsi="Times New Roman" w:cs="Times New Roman"/>
            <w:color w:val="0000FF"/>
            <w:sz w:val="24"/>
            <w:szCs w:val="24"/>
            <w:u w:val="single"/>
            <w:lang w:val="uk-UA" w:eastAsia="ru-RU"/>
          </w:rPr>
          <w:t>№ 77-VIII від 28.12.2014</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73" w:name="n176"/>
      <w:bookmarkEnd w:id="173"/>
      <w:r w:rsidRPr="00032238">
        <w:rPr>
          <w:rFonts w:ascii="Times New Roman" w:eastAsia="Times New Roman" w:hAnsi="Times New Roman" w:cs="Times New Roman"/>
          <w:sz w:val="24"/>
          <w:szCs w:val="24"/>
          <w:lang w:val="uk-UA" w:eastAsia="ru-RU"/>
        </w:rPr>
        <w:t xml:space="preserve">{Частину другу статті 35 виключено на підставі Закону </w:t>
      </w:r>
      <w:hyperlink r:id="rId86" w:anchor="n1092" w:tgtFrame="_blank" w:history="1">
        <w:r w:rsidRPr="00032238">
          <w:rPr>
            <w:rFonts w:ascii="Times New Roman" w:eastAsia="Times New Roman" w:hAnsi="Times New Roman" w:cs="Times New Roman"/>
            <w:color w:val="0000FF"/>
            <w:sz w:val="24"/>
            <w:szCs w:val="24"/>
            <w:u w:val="single"/>
            <w:lang w:val="uk-UA" w:eastAsia="ru-RU"/>
          </w:rPr>
          <w:t>№ 1697-VII від 14.10.2014</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74" w:name="n177"/>
      <w:bookmarkEnd w:id="174"/>
      <w:r w:rsidRPr="00032238">
        <w:rPr>
          <w:rFonts w:ascii="Times New Roman" w:eastAsia="Times New Roman" w:hAnsi="Times New Roman" w:cs="Times New Roman"/>
          <w:sz w:val="24"/>
          <w:szCs w:val="24"/>
          <w:lang w:val="uk-UA" w:eastAsia="ru-RU"/>
        </w:rPr>
        <w:t>Не допускається приховування від зазначених органів будь-якої інформації з питань оплати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75" w:name="n178"/>
      <w:bookmarkEnd w:id="175"/>
      <w:r w:rsidRPr="00032238">
        <w:rPr>
          <w:rFonts w:ascii="Times New Roman" w:eastAsia="Times New Roman" w:hAnsi="Times New Roman" w:cs="Times New Roman"/>
          <w:sz w:val="24"/>
          <w:szCs w:val="24"/>
          <w:lang w:val="uk-UA" w:eastAsia="ru-RU"/>
        </w:rPr>
        <w:t>Зазначені державні органи мають право одержувати від суб'єктів господарювання та найманих ними осіб інформацію, документи і матеріали та відвідувати місця здійснення господарської діяльності під час виконання трудової функції такими найманими особами.</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76" w:name="n179"/>
      <w:bookmarkEnd w:id="176"/>
      <w:r w:rsidRPr="00032238">
        <w:rPr>
          <w:rFonts w:ascii="Times New Roman" w:eastAsia="Times New Roman" w:hAnsi="Times New Roman" w:cs="Times New Roman"/>
          <w:sz w:val="24"/>
          <w:szCs w:val="24"/>
          <w:lang w:val="uk-UA" w:eastAsia="ru-RU"/>
        </w:rPr>
        <w:t xml:space="preserve">{Статтю 35 доповнено частиною четвертою згідно із Законом </w:t>
      </w:r>
      <w:hyperlink r:id="rId87" w:tgtFrame="_blank" w:history="1">
        <w:r w:rsidRPr="00032238">
          <w:rPr>
            <w:rFonts w:ascii="Times New Roman" w:eastAsia="Times New Roman" w:hAnsi="Times New Roman" w:cs="Times New Roman"/>
            <w:color w:val="0000FF"/>
            <w:sz w:val="24"/>
            <w:szCs w:val="24"/>
            <w:u w:val="single"/>
            <w:lang w:val="uk-UA" w:eastAsia="ru-RU"/>
          </w:rPr>
          <w:t>№ 2275-VI від 20.05.2010</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77" w:name="n180"/>
      <w:bookmarkEnd w:id="177"/>
      <w:r w:rsidRPr="00032238">
        <w:rPr>
          <w:rFonts w:ascii="Times New Roman" w:eastAsia="Times New Roman" w:hAnsi="Times New Roman" w:cs="Times New Roman"/>
          <w:sz w:val="24"/>
          <w:szCs w:val="24"/>
          <w:lang w:val="uk-UA" w:eastAsia="ru-RU"/>
        </w:rPr>
        <w:t>Органи доходів і зборів мають право на проведення перевірки без попереднього попередження платника у випадках, передбачених законодавством.</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78" w:name="n181"/>
      <w:bookmarkEnd w:id="178"/>
      <w:r w:rsidRPr="00032238">
        <w:rPr>
          <w:rFonts w:ascii="Times New Roman" w:eastAsia="Times New Roman" w:hAnsi="Times New Roman" w:cs="Times New Roman"/>
          <w:sz w:val="24"/>
          <w:szCs w:val="24"/>
          <w:lang w:val="uk-UA" w:eastAsia="ru-RU"/>
        </w:rPr>
        <w:t xml:space="preserve">{Статтю 35 доповнено частиною п'ятою згідно із Законом </w:t>
      </w:r>
      <w:hyperlink r:id="rId88" w:tgtFrame="_blank" w:history="1">
        <w:r w:rsidRPr="00032238">
          <w:rPr>
            <w:rFonts w:ascii="Times New Roman" w:eastAsia="Times New Roman" w:hAnsi="Times New Roman" w:cs="Times New Roman"/>
            <w:color w:val="0000FF"/>
            <w:sz w:val="24"/>
            <w:szCs w:val="24"/>
            <w:u w:val="single"/>
            <w:lang w:val="uk-UA" w:eastAsia="ru-RU"/>
          </w:rPr>
          <w:t>№ 2275-VI від 20.05.2010</w:t>
        </w:r>
      </w:hyperlink>
      <w:r w:rsidRPr="00032238">
        <w:rPr>
          <w:rFonts w:ascii="Times New Roman" w:eastAsia="Times New Roman" w:hAnsi="Times New Roman" w:cs="Times New Roman"/>
          <w:sz w:val="24"/>
          <w:szCs w:val="24"/>
          <w:lang w:val="uk-UA" w:eastAsia="ru-RU"/>
        </w:rPr>
        <w:t xml:space="preserve">; із змінами, внесеними згідно із Законами </w:t>
      </w:r>
      <w:hyperlink r:id="rId89" w:anchor="n487" w:tgtFrame="_blank" w:history="1">
        <w:r w:rsidRPr="00032238">
          <w:rPr>
            <w:rFonts w:ascii="Times New Roman" w:eastAsia="Times New Roman" w:hAnsi="Times New Roman" w:cs="Times New Roman"/>
            <w:color w:val="0000FF"/>
            <w:sz w:val="24"/>
            <w:szCs w:val="24"/>
            <w:u w:val="single"/>
            <w:lang w:val="uk-UA" w:eastAsia="ru-RU"/>
          </w:rPr>
          <w:t>№ 5462-VI від 16.10.2012</w:t>
        </w:r>
      </w:hyperlink>
      <w:r w:rsidRPr="00032238">
        <w:rPr>
          <w:rFonts w:ascii="Times New Roman" w:eastAsia="Times New Roman" w:hAnsi="Times New Roman" w:cs="Times New Roman"/>
          <w:sz w:val="24"/>
          <w:szCs w:val="24"/>
          <w:lang w:val="uk-UA" w:eastAsia="ru-RU"/>
        </w:rPr>
        <w:t xml:space="preserve">, </w:t>
      </w:r>
      <w:hyperlink r:id="rId90" w:anchor="n137" w:tgtFrame="_blank" w:history="1">
        <w:r w:rsidRPr="00032238">
          <w:rPr>
            <w:rFonts w:ascii="Times New Roman" w:eastAsia="Times New Roman" w:hAnsi="Times New Roman" w:cs="Times New Roman"/>
            <w:color w:val="0000FF"/>
            <w:sz w:val="24"/>
            <w:szCs w:val="24"/>
            <w:u w:val="single"/>
            <w:lang w:val="uk-UA" w:eastAsia="ru-RU"/>
          </w:rPr>
          <w:t>№ 406-VII від 04.07.2013</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79" w:name="n182"/>
      <w:bookmarkEnd w:id="179"/>
      <w:r w:rsidRPr="00032238">
        <w:rPr>
          <w:rFonts w:ascii="Times New Roman" w:eastAsia="Times New Roman" w:hAnsi="Times New Roman" w:cs="Times New Roman"/>
          <w:sz w:val="24"/>
          <w:szCs w:val="24"/>
          <w:lang w:val="uk-UA" w:eastAsia="ru-RU"/>
        </w:rPr>
        <w:t>Громадський контроль за додержанням законодавства про оплату праці здійснюють професійні спілки та їх об’єднання.</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80" w:name="n183"/>
      <w:bookmarkEnd w:id="180"/>
      <w:r w:rsidRPr="00032238">
        <w:rPr>
          <w:rFonts w:ascii="Times New Roman" w:eastAsia="Times New Roman" w:hAnsi="Times New Roman" w:cs="Times New Roman"/>
          <w:sz w:val="24"/>
          <w:szCs w:val="24"/>
          <w:lang w:val="uk-UA" w:eastAsia="ru-RU"/>
        </w:rPr>
        <w:t xml:space="preserve">{Статтю 35 доповнено частиною шостою згідно із Законом </w:t>
      </w:r>
      <w:hyperlink r:id="rId91" w:anchor="n742" w:tgtFrame="_blank" w:history="1">
        <w:r w:rsidRPr="00032238">
          <w:rPr>
            <w:rFonts w:ascii="Times New Roman" w:eastAsia="Times New Roman" w:hAnsi="Times New Roman" w:cs="Times New Roman"/>
            <w:color w:val="0000FF"/>
            <w:sz w:val="24"/>
            <w:szCs w:val="24"/>
            <w:u w:val="single"/>
            <w:lang w:val="uk-UA" w:eastAsia="ru-RU"/>
          </w:rPr>
          <w:t>№ 77-VIII від 28.12.2014</w:t>
        </w:r>
      </w:hyperlink>
      <w:r w:rsidRPr="00032238">
        <w:rPr>
          <w:rFonts w:ascii="Times New Roman" w:eastAsia="Times New Roman" w:hAnsi="Times New Roman" w:cs="Times New Roman"/>
          <w:sz w:val="24"/>
          <w:szCs w:val="24"/>
          <w:lang w:val="uk-UA" w:eastAsia="ru-RU"/>
        </w:rPr>
        <w:t>}</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81" w:name="n184"/>
      <w:bookmarkEnd w:id="181"/>
      <w:r w:rsidRPr="00032238">
        <w:rPr>
          <w:rFonts w:ascii="Times New Roman" w:eastAsia="Times New Roman" w:hAnsi="Times New Roman" w:cs="Times New Roman"/>
          <w:sz w:val="24"/>
          <w:szCs w:val="24"/>
          <w:lang w:val="uk-UA" w:eastAsia="ru-RU"/>
        </w:rPr>
        <w:t>Стаття 36. Відповідальність за порушення законодавства про оплату праці</w:t>
      </w:r>
    </w:p>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82" w:name="n185"/>
      <w:bookmarkEnd w:id="182"/>
      <w:r w:rsidRPr="00032238">
        <w:rPr>
          <w:rFonts w:ascii="Times New Roman" w:eastAsia="Times New Roman" w:hAnsi="Times New Roman" w:cs="Times New Roman"/>
          <w:sz w:val="24"/>
          <w:szCs w:val="24"/>
          <w:lang w:val="uk-UA" w:eastAsia="ru-RU"/>
        </w:rPr>
        <w:t>За порушення законодавства про оплату праці винні особи притягаються до дисциплінарної, матеріальної, адміністративної та кримінальної відповідальності згідно з законодавством.</w:t>
      </w:r>
    </w:p>
    <w:tbl>
      <w:tblPr>
        <w:tblW w:w="5000" w:type="pct"/>
        <w:tblCellSpacing w:w="0" w:type="dxa"/>
        <w:tblCellMar>
          <w:left w:w="0" w:type="dxa"/>
          <w:right w:w="0" w:type="dxa"/>
        </w:tblCellMar>
        <w:tblLook w:val="04A0"/>
      </w:tblPr>
      <w:tblGrid>
        <w:gridCol w:w="2806"/>
        <w:gridCol w:w="6549"/>
      </w:tblGrid>
      <w:tr w:rsidR="00032238" w:rsidRPr="00032238" w:rsidTr="00032238">
        <w:trPr>
          <w:tblCellSpacing w:w="0" w:type="dxa"/>
        </w:trPr>
        <w:tc>
          <w:tcPr>
            <w:tcW w:w="1500" w:type="pct"/>
            <w:hideMark/>
          </w:tcPr>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183" w:name="n186"/>
            <w:bookmarkEnd w:id="183"/>
            <w:r w:rsidRPr="00032238">
              <w:rPr>
                <w:rFonts w:ascii="Times New Roman" w:eastAsia="Times New Roman" w:hAnsi="Times New Roman" w:cs="Times New Roman"/>
                <w:sz w:val="24"/>
                <w:szCs w:val="24"/>
                <w:lang w:val="uk-UA" w:eastAsia="ru-RU"/>
              </w:rPr>
              <w:t>Президент України</w:t>
            </w:r>
          </w:p>
        </w:tc>
        <w:tc>
          <w:tcPr>
            <w:tcW w:w="3500" w:type="pct"/>
            <w:hideMark/>
          </w:tcPr>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r w:rsidRPr="00032238">
              <w:rPr>
                <w:rFonts w:ascii="Times New Roman" w:eastAsia="Times New Roman" w:hAnsi="Times New Roman" w:cs="Times New Roman"/>
                <w:sz w:val="24"/>
                <w:szCs w:val="24"/>
                <w:lang w:val="uk-UA" w:eastAsia="ru-RU"/>
              </w:rPr>
              <w:t>Л.КУЧМА</w:t>
            </w:r>
          </w:p>
        </w:tc>
      </w:tr>
      <w:tr w:rsidR="00032238" w:rsidRPr="00032238" w:rsidTr="00032238">
        <w:trPr>
          <w:tblCellSpacing w:w="0" w:type="dxa"/>
        </w:trPr>
        <w:tc>
          <w:tcPr>
            <w:tcW w:w="0" w:type="auto"/>
            <w:hideMark/>
          </w:tcPr>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r w:rsidRPr="00032238">
              <w:rPr>
                <w:rFonts w:ascii="Times New Roman" w:eastAsia="Times New Roman" w:hAnsi="Times New Roman" w:cs="Times New Roman"/>
                <w:sz w:val="24"/>
                <w:szCs w:val="24"/>
                <w:lang w:val="uk-UA" w:eastAsia="ru-RU"/>
              </w:rPr>
              <w:t xml:space="preserve">м. Київ </w:t>
            </w:r>
            <w:r w:rsidRPr="00032238">
              <w:rPr>
                <w:rFonts w:ascii="Times New Roman" w:eastAsia="Times New Roman" w:hAnsi="Times New Roman" w:cs="Times New Roman"/>
                <w:sz w:val="24"/>
                <w:szCs w:val="24"/>
                <w:lang w:val="uk-UA" w:eastAsia="ru-RU"/>
              </w:rPr>
              <w:br/>
              <w:t xml:space="preserve">24 березня 1995 року </w:t>
            </w:r>
            <w:r w:rsidRPr="00032238">
              <w:rPr>
                <w:rFonts w:ascii="Times New Roman" w:eastAsia="Times New Roman" w:hAnsi="Times New Roman" w:cs="Times New Roman"/>
                <w:sz w:val="24"/>
                <w:szCs w:val="24"/>
                <w:lang w:val="uk-UA" w:eastAsia="ru-RU"/>
              </w:rPr>
              <w:br/>
              <w:t>№ 108/95-ВР</w:t>
            </w:r>
          </w:p>
        </w:tc>
        <w:tc>
          <w:tcPr>
            <w:tcW w:w="0" w:type="auto"/>
            <w:hideMark/>
          </w:tcPr>
          <w:p w:rsidR="00032238" w:rsidRPr="00032238" w:rsidRDefault="00032238" w:rsidP="00032238">
            <w:pPr>
              <w:spacing w:before="100" w:beforeAutospacing="1" w:after="100" w:afterAutospacing="1" w:line="240" w:lineRule="auto"/>
              <w:rPr>
                <w:rFonts w:ascii="Times New Roman" w:eastAsia="Times New Roman" w:hAnsi="Times New Roman" w:cs="Times New Roman"/>
                <w:sz w:val="24"/>
                <w:szCs w:val="24"/>
                <w:lang w:val="uk-UA" w:eastAsia="ru-RU"/>
              </w:rPr>
            </w:pPr>
          </w:p>
        </w:tc>
      </w:tr>
    </w:tbl>
    <w:p w:rsidR="00511F28" w:rsidRPr="00032238" w:rsidRDefault="00511F28">
      <w:pPr>
        <w:rPr>
          <w:lang w:val="uk-UA"/>
        </w:rPr>
      </w:pPr>
    </w:p>
    <w:sectPr w:rsidR="00511F28" w:rsidRPr="00032238" w:rsidSect="0003223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238"/>
    <w:rsid w:val="00032238"/>
    <w:rsid w:val="00511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2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9785508">
      <w:bodyDiv w:val="1"/>
      <w:marLeft w:val="0"/>
      <w:marRight w:val="0"/>
      <w:marTop w:val="0"/>
      <w:marBottom w:val="0"/>
      <w:divBdr>
        <w:top w:val="none" w:sz="0" w:space="0" w:color="auto"/>
        <w:left w:val="none" w:sz="0" w:space="0" w:color="auto"/>
        <w:bottom w:val="none" w:sz="0" w:space="0" w:color="auto"/>
        <w:right w:val="none" w:sz="0" w:space="0" w:color="auto"/>
      </w:divBdr>
      <w:divsChild>
        <w:div w:id="190803794">
          <w:marLeft w:val="0"/>
          <w:marRight w:val="0"/>
          <w:marTop w:val="0"/>
          <w:marBottom w:val="0"/>
          <w:divBdr>
            <w:top w:val="none" w:sz="0" w:space="0" w:color="auto"/>
            <w:left w:val="none" w:sz="0" w:space="0" w:color="auto"/>
            <w:bottom w:val="none" w:sz="0" w:space="0" w:color="auto"/>
            <w:right w:val="none" w:sz="0" w:space="0" w:color="auto"/>
          </w:divBdr>
        </w:div>
        <w:div w:id="1348169905">
          <w:marLeft w:val="0"/>
          <w:marRight w:val="0"/>
          <w:marTop w:val="0"/>
          <w:marBottom w:val="0"/>
          <w:divBdr>
            <w:top w:val="none" w:sz="0" w:space="0" w:color="auto"/>
            <w:left w:val="none" w:sz="0" w:space="0" w:color="auto"/>
            <w:bottom w:val="none" w:sz="0" w:space="0" w:color="auto"/>
            <w:right w:val="none" w:sz="0" w:space="0" w:color="auto"/>
          </w:divBdr>
        </w:div>
      </w:divsChild>
    </w:div>
    <w:div w:id="1587379671">
      <w:bodyDiv w:val="1"/>
      <w:marLeft w:val="0"/>
      <w:marRight w:val="0"/>
      <w:marTop w:val="0"/>
      <w:marBottom w:val="0"/>
      <w:divBdr>
        <w:top w:val="none" w:sz="0" w:space="0" w:color="auto"/>
        <w:left w:val="none" w:sz="0" w:space="0" w:color="auto"/>
        <w:bottom w:val="none" w:sz="0" w:space="0" w:color="auto"/>
        <w:right w:val="none" w:sz="0" w:space="0" w:color="auto"/>
      </w:divBdr>
      <w:divsChild>
        <w:div w:id="1177960813">
          <w:marLeft w:val="0"/>
          <w:marRight w:val="0"/>
          <w:marTop w:val="0"/>
          <w:marBottom w:val="0"/>
          <w:divBdr>
            <w:top w:val="none" w:sz="0" w:space="0" w:color="auto"/>
            <w:left w:val="none" w:sz="0" w:space="0" w:color="auto"/>
            <w:bottom w:val="none" w:sz="0" w:space="0" w:color="auto"/>
            <w:right w:val="none" w:sz="0" w:space="0" w:color="auto"/>
          </w:divBdr>
        </w:div>
        <w:div w:id="416824460">
          <w:marLeft w:val="0"/>
          <w:marRight w:val="0"/>
          <w:marTop w:val="0"/>
          <w:marBottom w:val="0"/>
          <w:divBdr>
            <w:top w:val="none" w:sz="0" w:space="0" w:color="auto"/>
            <w:left w:val="none" w:sz="0" w:space="0" w:color="auto"/>
            <w:bottom w:val="none" w:sz="0" w:space="0" w:color="auto"/>
            <w:right w:val="none" w:sz="0" w:space="0" w:color="auto"/>
          </w:divBdr>
        </w:div>
      </w:divsChild>
    </w:div>
    <w:div w:id="1689335131">
      <w:bodyDiv w:val="1"/>
      <w:marLeft w:val="0"/>
      <w:marRight w:val="0"/>
      <w:marTop w:val="0"/>
      <w:marBottom w:val="0"/>
      <w:divBdr>
        <w:top w:val="none" w:sz="0" w:space="0" w:color="auto"/>
        <w:left w:val="none" w:sz="0" w:space="0" w:color="auto"/>
        <w:bottom w:val="none" w:sz="0" w:space="0" w:color="auto"/>
        <w:right w:val="none" w:sz="0" w:space="0" w:color="auto"/>
      </w:divBdr>
      <w:divsChild>
        <w:div w:id="578638350">
          <w:marLeft w:val="0"/>
          <w:marRight w:val="0"/>
          <w:marTop w:val="0"/>
          <w:marBottom w:val="0"/>
          <w:divBdr>
            <w:top w:val="none" w:sz="0" w:space="0" w:color="auto"/>
            <w:left w:val="none" w:sz="0" w:space="0" w:color="auto"/>
            <w:bottom w:val="none" w:sz="0" w:space="0" w:color="auto"/>
            <w:right w:val="none" w:sz="0" w:space="0" w:color="auto"/>
          </w:divBdr>
        </w:div>
        <w:div w:id="193901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1096-15" TargetMode="External"/><Relationship Id="rId18" Type="http://schemas.openxmlformats.org/officeDocument/2006/relationships/hyperlink" Target="http://zakon3.rada.gov.ua/laws/show/107-17" TargetMode="External"/><Relationship Id="rId26" Type="http://schemas.openxmlformats.org/officeDocument/2006/relationships/hyperlink" Target="http://zakon3.rada.gov.ua/laws/show/5462-17" TargetMode="External"/><Relationship Id="rId39" Type="http://schemas.openxmlformats.org/officeDocument/2006/relationships/hyperlink" Target="http://zakon3.rada.gov.ua/laws/show/1766-14" TargetMode="External"/><Relationship Id="rId21" Type="http://schemas.openxmlformats.org/officeDocument/2006/relationships/hyperlink" Target="http://zakon3.rada.gov.ua/laws/show/2275-17" TargetMode="External"/><Relationship Id="rId34" Type="http://schemas.openxmlformats.org/officeDocument/2006/relationships/hyperlink" Target="http://zakon3.rada.gov.ua/laws/show/2190-15" TargetMode="External"/><Relationship Id="rId42" Type="http://schemas.openxmlformats.org/officeDocument/2006/relationships/hyperlink" Target="http://zakon3.rada.gov.ua/laws/show/254%D0%BA/96-%D0%B2%D1%80" TargetMode="External"/><Relationship Id="rId47" Type="http://schemas.openxmlformats.org/officeDocument/2006/relationships/hyperlink" Target="http://zakon3.rada.gov.ua/laws/show/108/95-%D0%B2%D1%80" TargetMode="External"/><Relationship Id="rId50" Type="http://schemas.openxmlformats.org/officeDocument/2006/relationships/hyperlink" Target="http://zakon3.rada.gov.ua/laws/show/2453-17/paran2601" TargetMode="External"/><Relationship Id="rId55" Type="http://schemas.openxmlformats.org/officeDocument/2006/relationships/hyperlink" Target="http://zakon3.rada.gov.ua/laws/show/1086-15" TargetMode="External"/><Relationship Id="rId63" Type="http://schemas.openxmlformats.org/officeDocument/2006/relationships/hyperlink" Target="http://zakon3.rada.gov.ua/laws/show/v010p710-08" TargetMode="External"/><Relationship Id="rId68" Type="http://schemas.openxmlformats.org/officeDocument/2006/relationships/hyperlink" Target="http://zakon3.rada.gov.ua/laws/show/4719-17/paran23" TargetMode="External"/><Relationship Id="rId76" Type="http://schemas.openxmlformats.org/officeDocument/2006/relationships/hyperlink" Target="http://zakon3.rada.gov.ua/laws/show/2559-17" TargetMode="External"/><Relationship Id="rId84" Type="http://schemas.openxmlformats.org/officeDocument/2006/relationships/hyperlink" Target="http://zakon3.rada.gov.ua/laws/show/5462-17/paran488" TargetMode="External"/><Relationship Id="rId89" Type="http://schemas.openxmlformats.org/officeDocument/2006/relationships/hyperlink" Target="http://zakon3.rada.gov.ua/laws/show/5462-17/paran487" TargetMode="External"/><Relationship Id="rId7" Type="http://schemas.openxmlformats.org/officeDocument/2006/relationships/hyperlink" Target="http://zakon3.rada.gov.ua/laws/show/50/97-%D0%B2%D1%80" TargetMode="External"/><Relationship Id="rId71" Type="http://schemas.openxmlformats.org/officeDocument/2006/relationships/hyperlink" Target="http://zakon3.rada.gov.ua/laws/show/20/97-%D0%B2%D1%80"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3.rada.gov.ua/laws/show/3448-15" TargetMode="External"/><Relationship Id="rId29" Type="http://schemas.openxmlformats.org/officeDocument/2006/relationships/hyperlink" Target="http://zakon3.rada.gov.ua/laws/show/77-19" TargetMode="External"/><Relationship Id="rId11" Type="http://schemas.openxmlformats.org/officeDocument/2006/relationships/hyperlink" Target="http://zakon3.rada.gov.ua/laws/show/96-15" TargetMode="External"/><Relationship Id="rId24" Type="http://schemas.openxmlformats.org/officeDocument/2006/relationships/hyperlink" Target="http://zakon3.rada.gov.ua/laws/show/3258-17" TargetMode="External"/><Relationship Id="rId32" Type="http://schemas.openxmlformats.org/officeDocument/2006/relationships/hyperlink" Target="http://zakon3.rada.gov.ua/laws/show/1766-14" TargetMode="External"/><Relationship Id="rId37" Type="http://schemas.openxmlformats.org/officeDocument/2006/relationships/hyperlink" Target="http://zakon3.rada.gov.ua/laws/show/4719-17/paran15" TargetMode="External"/><Relationship Id="rId40" Type="http://schemas.openxmlformats.org/officeDocument/2006/relationships/hyperlink" Target="http://zakon3.rada.gov.ua/laws/show/2190-15" TargetMode="External"/><Relationship Id="rId45" Type="http://schemas.openxmlformats.org/officeDocument/2006/relationships/hyperlink" Target="http://zakon3.rada.gov.ua/laws/show/887-12" TargetMode="External"/><Relationship Id="rId53" Type="http://schemas.openxmlformats.org/officeDocument/2006/relationships/hyperlink" Target="http://zakon3.rada.gov.ua/laws/show/466-16" TargetMode="External"/><Relationship Id="rId58" Type="http://schemas.openxmlformats.org/officeDocument/2006/relationships/hyperlink" Target="http://zakon3.rada.gov.ua/laws/show/466-16" TargetMode="External"/><Relationship Id="rId66" Type="http://schemas.openxmlformats.org/officeDocument/2006/relationships/hyperlink" Target="http://zakon3.rada.gov.ua/laws/show/4719-17/paran22" TargetMode="External"/><Relationship Id="rId74" Type="http://schemas.openxmlformats.org/officeDocument/2006/relationships/hyperlink" Target="http://zakon3.rada.gov.ua/laws/show/3448-15" TargetMode="External"/><Relationship Id="rId79" Type="http://schemas.openxmlformats.org/officeDocument/2006/relationships/hyperlink" Target="http://zakon3.rada.gov.ua/laws/show/1788-12" TargetMode="External"/><Relationship Id="rId87" Type="http://schemas.openxmlformats.org/officeDocument/2006/relationships/hyperlink" Target="http://zakon3.rada.gov.ua/laws/show/2275-17" TargetMode="External"/><Relationship Id="rId5" Type="http://schemas.openxmlformats.org/officeDocument/2006/relationships/hyperlink" Target="http://zakon3.rada.gov.ua/laws/show/144/95-%D0%B2%D1%80" TargetMode="External"/><Relationship Id="rId61" Type="http://schemas.openxmlformats.org/officeDocument/2006/relationships/hyperlink" Target="http://zakon3.rada.gov.ua/laws/show/322-08" TargetMode="External"/><Relationship Id="rId82" Type="http://schemas.openxmlformats.org/officeDocument/2006/relationships/hyperlink" Target="http://zakon3.rada.gov.ua/laws/show/49/96-%D0%B2%D1%80" TargetMode="External"/><Relationship Id="rId90" Type="http://schemas.openxmlformats.org/officeDocument/2006/relationships/hyperlink" Target="http://zakon3.rada.gov.ua/laws/show/406-18/paran137" TargetMode="External"/><Relationship Id="rId19" Type="http://schemas.openxmlformats.org/officeDocument/2006/relationships/hyperlink" Target="http://zakon3.rada.gov.ua/laws/show/v010p710-08" TargetMode="External"/><Relationship Id="rId14" Type="http://schemas.openxmlformats.org/officeDocument/2006/relationships/hyperlink" Target="http://zakon3.rada.gov.ua/laws/show/2103-15" TargetMode="External"/><Relationship Id="rId22" Type="http://schemas.openxmlformats.org/officeDocument/2006/relationships/hyperlink" Target="http://zakon3.rada.gov.ua/laws/show/2453-17" TargetMode="External"/><Relationship Id="rId27" Type="http://schemas.openxmlformats.org/officeDocument/2006/relationships/hyperlink" Target="http://zakon3.rada.gov.ua/laws/show/406-18" TargetMode="External"/><Relationship Id="rId30" Type="http://schemas.openxmlformats.org/officeDocument/2006/relationships/hyperlink" Target="http://zakon3.rada.gov.ua/laws/show/4719-17/paran25" TargetMode="External"/><Relationship Id="rId35" Type="http://schemas.openxmlformats.org/officeDocument/2006/relationships/hyperlink" Target="http://zakon3.rada.gov.ua/laws/show/1574-17" TargetMode="External"/><Relationship Id="rId43" Type="http://schemas.openxmlformats.org/officeDocument/2006/relationships/hyperlink" Target="http://zakon3.rada.gov.ua/laws/show/322-08" TargetMode="External"/><Relationship Id="rId48" Type="http://schemas.openxmlformats.org/officeDocument/2006/relationships/hyperlink" Target="http://zakon3.rada.gov.ua/laws/show/2453-17/paran2600" TargetMode="External"/><Relationship Id="rId56" Type="http://schemas.openxmlformats.org/officeDocument/2006/relationships/hyperlink" Target="http://zakon3.rada.gov.ua/laws/show/466-16" TargetMode="External"/><Relationship Id="rId64" Type="http://schemas.openxmlformats.org/officeDocument/2006/relationships/hyperlink" Target="http://zakon3.rada.gov.ua/laws/show/5462-17/paran481" TargetMode="External"/><Relationship Id="rId69" Type="http://schemas.openxmlformats.org/officeDocument/2006/relationships/hyperlink" Target="http://zakon3.rada.gov.ua/laws/show/2103-15" TargetMode="External"/><Relationship Id="rId77" Type="http://schemas.openxmlformats.org/officeDocument/2006/relationships/hyperlink" Target="http://zakon3.rada.gov.ua/laws/show/2103-15" TargetMode="External"/><Relationship Id="rId8" Type="http://schemas.openxmlformats.org/officeDocument/2006/relationships/hyperlink" Target="http://zakon3.rada.gov.ua/laws/show/20/97-%D0%B2%D1%80" TargetMode="External"/><Relationship Id="rId51" Type="http://schemas.openxmlformats.org/officeDocument/2006/relationships/hyperlink" Target="http://zakon3.rada.gov.ua/laws/show/2453-17/paran1270" TargetMode="External"/><Relationship Id="rId72" Type="http://schemas.openxmlformats.org/officeDocument/2006/relationships/hyperlink" Target="http://zakon3.rada.gov.ua/laws/show/4719-17/paran24" TargetMode="External"/><Relationship Id="rId80" Type="http://schemas.openxmlformats.org/officeDocument/2006/relationships/hyperlink" Target="http://zakon3.rada.gov.ua/laws/show/2343-12" TargetMode="External"/><Relationship Id="rId85" Type="http://schemas.openxmlformats.org/officeDocument/2006/relationships/hyperlink" Target="http://zakon3.rada.gov.ua/laws/show/77-19/paran738"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zakon3.rada.gov.ua/laws/show/1086-15" TargetMode="External"/><Relationship Id="rId17" Type="http://schemas.openxmlformats.org/officeDocument/2006/relationships/hyperlink" Target="http://zakon3.rada.gov.ua/laws/show/466-16" TargetMode="External"/><Relationship Id="rId25" Type="http://schemas.openxmlformats.org/officeDocument/2006/relationships/hyperlink" Target="http://zakon3.rada.gov.ua/laws/show/4719-17" TargetMode="External"/><Relationship Id="rId33" Type="http://schemas.openxmlformats.org/officeDocument/2006/relationships/hyperlink" Target="http://zakon3.rada.gov.ua/laws/show/2190-15" TargetMode="External"/><Relationship Id="rId38" Type="http://schemas.openxmlformats.org/officeDocument/2006/relationships/hyperlink" Target="http://zakon3.rada.gov.ua/laws/show/4719-17/paran18" TargetMode="External"/><Relationship Id="rId46" Type="http://schemas.openxmlformats.org/officeDocument/2006/relationships/hyperlink" Target="http://zakon3.rada.gov.ua/laws/show/3258-17" TargetMode="External"/><Relationship Id="rId59" Type="http://schemas.openxmlformats.org/officeDocument/2006/relationships/hyperlink" Target="http://zakon3.rada.gov.ua/laws/show/1086-15" TargetMode="External"/><Relationship Id="rId67" Type="http://schemas.openxmlformats.org/officeDocument/2006/relationships/hyperlink" Target="http://zakon3.rada.gov.ua/laws/show/1096-15" TargetMode="External"/><Relationship Id="rId20" Type="http://schemas.openxmlformats.org/officeDocument/2006/relationships/hyperlink" Target="http://zakon3.rada.gov.ua/laws/show/1574-17" TargetMode="External"/><Relationship Id="rId41" Type="http://schemas.openxmlformats.org/officeDocument/2006/relationships/hyperlink" Target="http://zakon3.rada.gov.ua/laws/show/5462-17/paran480" TargetMode="External"/><Relationship Id="rId54" Type="http://schemas.openxmlformats.org/officeDocument/2006/relationships/hyperlink" Target="http://zakon3.rada.gov.ua/laws/show/49/96-%D0%B2%D1%80" TargetMode="External"/><Relationship Id="rId62" Type="http://schemas.openxmlformats.org/officeDocument/2006/relationships/hyperlink" Target="http://zakon3.rada.gov.ua/laws/show/107-17" TargetMode="External"/><Relationship Id="rId70" Type="http://schemas.openxmlformats.org/officeDocument/2006/relationships/hyperlink" Target="http://zakon3.rada.gov.ua/laws/show/108/95-%D0%B2%D1%80" TargetMode="External"/><Relationship Id="rId75" Type="http://schemas.openxmlformats.org/officeDocument/2006/relationships/hyperlink" Target="http://zakon3.rada.gov.ua/laws/show/2559-17" TargetMode="External"/><Relationship Id="rId83" Type="http://schemas.openxmlformats.org/officeDocument/2006/relationships/hyperlink" Target="http://zakon3.rada.gov.ua/laws/show/49/96-%D0%B2%D1%80" TargetMode="External"/><Relationship Id="rId88" Type="http://schemas.openxmlformats.org/officeDocument/2006/relationships/hyperlink" Target="http://zakon3.rada.gov.ua/laws/show/2275-17" TargetMode="External"/><Relationship Id="rId91" Type="http://schemas.openxmlformats.org/officeDocument/2006/relationships/hyperlink" Target="http://zakon3.rada.gov.ua/laws/show/77-19/paran742" TargetMode="External"/><Relationship Id="rId1" Type="http://schemas.openxmlformats.org/officeDocument/2006/relationships/styles" Target="styles.xml"/><Relationship Id="rId6" Type="http://schemas.openxmlformats.org/officeDocument/2006/relationships/hyperlink" Target="http://zakon3.rada.gov.ua/laws/show/49/96-%D0%B2%D1%80" TargetMode="External"/><Relationship Id="rId15" Type="http://schemas.openxmlformats.org/officeDocument/2006/relationships/hyperlink" Target="http://zakon3.rada.gov.ua/laws/show/2190-15" TargetMode="External"/><Relationship Id="rId23" Type="http://schemas.openxmlformats.org/officeDocument/2006/relationships/hyperlink" Target="http://zakon3.rada.gov.ua/laws/show/2559-17" TargetMode="External"/><Relationship Id="rId28" Type="http://schemas.openxmlformats.org/officeDocument/2006/relationships/hyperlink" Target="http://zakon3.rada.gov.ua/laws/show/1697-18" TargetMode="External"/><Relationship Id="rId36" Type="http://schemas.openxmlformats.org/officeDocument/2006/relationships/hyperlink" Target="http://zakon3.rada.gov.ua/laws/show/4719-17/paran15" TargetMode="External"/><Relationship Id="rId49" Type="http://schemas.openxmlformats.org/officeDocument/2006/relationships/hyperlink" Target="http://zakon3.rada.gov.ua/laws/show/2453-17/paran1270" TargetMode="External"/><Relationship Id="rId57" Type="http://schemas.openxmlformats.org/officeDocument/2006/relationships/hyperlink" Target="http://zakon3.rada.gov.ua/laws/show/1086-15" TargetMode="External"/><Relationship Id="rId10" Type="http://schemas.openxmlformats.org/officeDocument/2006/relationships/hyperlink" Target="http://zakon3.rada.gov.ua/laws/show/2056-14" TargetMode="External"/><Relationship Id="rId31" Type="http://schemas.openxmlformats.org/officeDocument/2006/relationships/hyperlink" Target="http://zakon3.rada.gov.ua/laws/show/1574-17" TargetMode="External"/><Relationship Id="rId44" Type="http://schemas.openxmlformats.org/officeDocument/2006/relationships/hyperlink" Target="http://zakon3.rada.gov.ua/laws/show/3356-12" TargetMode="External"/><Relationship Id="rId52" Type="http://schemas.openxmlformats.org/officeDocument/2006/relationships/hyperlink" Target="http://zakon3.rada.gov.ua/laws/show/20/97-%D0%B2%D1%80" TargetMode="External"/><Relationship Id="rId60" Type="http://schemas.openxmlformats.org/officeDocument/2006/relationships/hyperlink" Target="http://zakon3.rada.gov.ua/laws/show/322-08" TargetMode="External"/><Relationship Id="rId65" Type="http://schemas.openxmlformats.org/officeDocument/2006/relationships/hyperlink" Target="http://zakon3.rada.gov.ua/laws/show/4719-17/paran20" TargetMode="External"/><Relationship Id="rId73" Type="http://schemas.openxmlformats.org/officeDocument/2006/relationships/hyperlink" Target="http://zakon3.rada.gov.ua/laws/show/96-15" TargetMode="External"/><Relationship Id="rId78" Type="http://schemas.openxmlformats.org/officeDocument/2006/relationships/hyperlink" Target="http://zakon3.rada.gov.ua/laws/show/2056-14" TargetMode="External"/><Relationship Id="rId81" Type="http://schemas.openxmlformats.org/officeDocument/2006/relationships/hyperlink" Target="http://zakon3.rada.gov.ua/laws/show/406-18/paran136" TargetMode="External"/><Relationship Id="rId86" Type="http://schemas.openxmlformats.org/officeDocument/2006/relationships/hyperlink" Target="http://zakon3.rada.gov.ua/laws/show/1697-18/paran1092" TargetMode="External"/><Relationship Id="rId4" Type="http://schemas.openxmlformats.org/officeDocument/2006/relationships/image" Target="media/image1.gif"/><Relationship Id="rId9" Type="http://schemas.openxmlformats.org/officeDocument/2006/relationships/hyperlink" Target="http://zakon3.rada.gov.ua/laws/show/176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5261</Words>
  <Characters>29993</Characters>
  <Application>Microsoft Office Word</Application>
  <DocSecurity>0</DocSecurity>
  <Lines>249</Lines>
  <Paragraphs>70</Paragraphs>
  <ScaleCrop>false</ScaleCrop>
  <Company>Microsoft</Company>
  <LinksUpToDate>false</LinksUpToDate>
  <CharactersWithSpaces>35184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Vasyl L</dc:creator>
  <cp:keywords/>
  <dc:description/>
  <cp:lastModifiedBy>Vasyl L</cp:lastModifiedBy>
  <cp:revision>1</cp:revision>
  <dcterms:created xsi:type="dcterms:W3CDTF">2015-09-02T10:04:00Z</dcterms:created>
  <dcterms:modified xsi:type="dcterms:W3CDTF">2015-09-02T10:05:00Z</dcterms:modified>
</cp:coreProperties>
</file>